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6AA" w:rsidRDefault="00571960" w:rsidP="00867BB1">
      <w:pPr>
        <w:pStyle w:val="berschrift1"/>
        <w:numPr>
          <w:ilvl w:val="0"/>
          <w:numId w:val="0"/>
        </w:numPr>
        <w:ind w:left="351" w:hanging="351"/>
        <w:rPr>
          <w:rFonts w:hint="eastAsia"/>
          <w:sz w:val="28"/>
          <w:szCs w:val="28"/>
          <w:lang w:eastAsia="de-DE"/>
        </w:rPr>
      </w:pPr>
      <w:bookmarkStart w:id="0" w:name="_Toc382510715"/>
      <w:r>
        <w:rPr>
          <w:sz w:val="28"/>
          <w:szCs w:val="28"/>
          <w:lang w:eastAsia="de-DE"/>
        </w:rPr>
        <w:t>Antrag auf Förderung eines Reading Weekends</w:t>
      </w:r>
      <w:bookmarkEnd w:id="0"/>
    </w:p>
    <w:p w:rsidR="00867BB1" w:rsidRPr="00867BB1" w:rsidRDefault="00867BB1" w:rsidP="00867BB1">
      <w:pPr>
        <w:rPr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12"/>
      </w:tblGrid>
      <w:tr w:rsidR="006D06AA">
        <w:trPr>
          <w:trHeight w:val="3304"/>
        </w:trPr>
        <w:tc>
          <w:tcPr>
            <w:tcW w:w="8212" w:type="dxa"/>
            <w:tcBorders>
              <w:top w:val="single" w:sz="4" w:space="0" w:color="3B48D5"/>
              <w:left w:val="single" w:sz="4" w:space="0" w:color="3B48D5"/>
              <w:bottom w:val="single" w:sz="4" w:space="0" w:color="3B48D5"/>
              <w:right w:val="single" w:sz="4" w:space="0" w:color="3B48D5"/>
            </w:tcBorders>
          </w:tcPr>
          <w:p w:rsidR="006D06AA" w:rsidRDefault="00571960">
            <w:pPr>
              <w:jc w:val="both"/>
              <w:rPr>
                <w:b/>
                <w:bCs/>
                <w:sz w:val="20"/>
                <w:szCs w:val="20"/>
                <w:lang w:eastAsia="de-DE"/>
              </w:rPr>
            </w:pPr>
            <w:r>
              <w:rPr>
                <w:b/>
                <w:bCs/>
                <w:sz w:val="20"/>
                <w:szCs w:val="20"/>
                <w:lang w:eastAsia="de-DE"/>
              </w:rPr>
              <w:t>Bitte beachten Sie für die Antragstellung die folgenden Hinweise:</w:t>
            </w:r>
          </w:p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b/>
                <w:bCs/>
                <w:sz w:val="20"/>
                <w:szCs w:val="20"/>
                <w:lang w:eastAsia="de-DE"/>
              </w:rPr>
              <w:t xml:space="preserve">Antragsberechtigung: </w:t>
            </w:r>
            <w:r w:rsidR="00867BB1" w:rsidRPr="00867BB1">
              <w:rPr>
                <w:bCs/>
                <w:sz w:val="20"/>
                <w:szCs w:val="20"/>
                <w:lang w:eastAsia="de-DE"/>
              </w:rPr>
              <w:t xml:space="preserve">Antragsberechtigt sind </w:t>
            </w:r>
            <w:proofErr w:type="spellStart"/>
            <w:r w:rsidR="00867BB1" w:rsidRPr="00867BB1">
              <w:rPr>
                <w:bCs/>
                <w:sz w:val="20"/>
                <w:szCs w:val="20"/>
                <w:lang w:eastAsia="de-DE"/>
              </w:rPr>
              <w:t>Professor_innen</w:t>
            </w:r>
            <w:proofErr w:type="spellEnd"/>
            <w:r w:rsidR="00867BB1" w:rsidRPr="00867BB1">
              <w:rPr>
                <w:bCs/>
                <w:sz w:val="20"/>
                <w:szCs w:val="20"/>
                <w:lang w:eastAsia="de-DE"/>
              </w:rPr>
              <w:t>, wissenschaftlich Besch</w:t>
            </w:r>
            <w:r w:rsidR="00867BB1" w:rsidRPr="00867BB1">
              <w:rPr>
                <w:rFonts w:hint="eastAsia"/>
                <w:bCs/>
                <w:sz w:val="20"/>
                <w:szCs w:val="20"/>
                <w:lang w:eastAsia="de-DE"/>
              </w:rPr>
              <w:t>ä</w:t>
            </w:r>
            <w:r w:rsidR="00867BB1" w:rsidRPr="00867BB1">
              <w:rPr>
                <w:bCs/>
                <w:sz w:val="20"/>
                <w:szCs w:val="20"/>
                <w:lang w:eastAsia="de-DE"/>
              </w:rPr>
              <w:t>ftigte, Promovierende, Postdocs und weitere Wissenschaftler_innen der islamisch</w:t>
            </w:r>
            <w:r w:rsidR="00867BB1">
              <w:rPr>
                <w:bCs/>
                <w:sz w:val="20"/>
                <w:szCs w:val="20"/>
                <w:lang w:eastAsia="de-DE"/>
              </w:rPr>
              <w:t>-</w:t>
            </w:r>
            <w:r w:rsidR="00867BB1" w:rsidRPr="00867BB1">
              <w:rPr>
                <w:bCs/>
                <w:sz w:val="20"/>
                <w:szCs w:val="20"/>
                <w:lang w:eastAsia="de-DE"/>
              </w:rPr>
              <w:t>theologischen Studien in Deutschland. Antr</w:t>
            </w:r>
            <w:r w:rsidR="00867BB1" w:rsidRPr="00867BB1">
              <w:rPr>
                <w:rFonts w:hint="eastAsia"/>
                <w:bCs/>
                <w:sz w:val="20"/>
                <w:szCs w:val="20"/>
                <w:lang w:eastAsia="de-DE"/>
              </w:rPr>
              <w:t>ä</w:t>
            </w:r>
            <w:r w:rsidR="00867BB1" w:rsidRPr="00867BB1">
              <w:rPr>
                <w:bCs/>
                <w:sz w:val="20"/>
                <w:szCs w:val="20"/>
                <w:lang w:eastAsia="de-DE"/>
              </w:rPr>
              <w:t>ge m</w:t>
            </w:r>
            <w:r w:rsidR="00867BB1" w:rsidRPr="00867BB1">
              <w:rPr>
                <w:rFonts w:hint="eastAsia"/>
                <w:bCs/>
                <w:sz w:val="20"/>
                <w:szCs w:val="20"/>
                <w:lang w:eastAsia="de-DE"/>
              </w:rPr>
              <w:t>ü</w:t>
            </w:r>
            <w:r w:rsidR="00867BB1" w:rsidRPr="00867BB1">
              <w:rPr>
                <w:bCs/>
                <w:sz w:val="20"/>
                <w:szCs w:val="20"/>
                <w:lang w:eastAsia="de-DE"/>
              </w:rPr>
              <w:t>ssen von zwei Angeh</w:t>
            </w:r>
            <w:r w:rsidR="00867BB1" w:rsidRPr="00867BB1">
              <w:rPr>
                <w:rFonts w:hint="eastAsia"/>
                <w:bCs/>
                <w:sz w:val="20"/>
                <w:szCs w:val="20"/>
                <w:lang w:eastAsia="de-DE"/>
              </w:rPr>
              <w:t>ö</w:t>
            </w:r>
            <w:r w:rsidR="00867BB1" w:rsidRPr="00867BB1">
              <w:rPr>
                <w:bCs/>
                <w:sz w:val="20"/>
                <w:szCs w:val="20"/>
                <w:lang w:eastAsia="de-DE"/>
              </w:rPr>
              <w:t>rigen von mindestens zwei der beteiligten ITS-Standorte gemeinsam gestellt werden. Wissenschaftler_innen anderer Disziplinen k</w:t>
            </w:r>
            <w:r w:rsidR="00867BB1" w:rsidRPr="00867BB1">
              <w:rPr>
                <w:rFonts w:hint="eastAsia"/>
                <w:bCs/>
                <w:sz w:val="20"/>
                <w:szCs w:val="20"/>
                <w:lang w:eastAsia="de-DE"/>
              </w:rPr>
              <w:t>ö</w:t>
            </w:r>
            <w:r w:rsidR="00867BB1" w:rsidRPr="00867BB1">
              <w:rPr>
                <w:bCs/>
                <w:sz w:val="20"/>
                <w:szCs w:val="20"/>
                <w:lang w:eastAsia="de-DE"/>
              </w:rPr>
              <w:t>nnen als dritte Antragstellende auftreten. Die Beteiligung von Angeh</w:t>
            </w:r>
            <w:r w:rsidR="00867BB1" w:rsidRPr="00867BB1">
              <w:rPr>
                <w:rFonts w:hint="eastAsia"/>
                <w:bCs/>
                <w:sz w:val="20"/>
                <w:szCs w:val="20"/>
                <w:lang w:eastAsia="de-DE"/>
              </w:rPr>
              <w:t>ö</w:t>
            </w:r>
            <w:r w:rsidR="00867BB1" w:rsidRPr="00867BB1">
              <w:rPr>
                <w:bCs/>
                <w:sz w:val="20"/>
                <w:szCs w:val="20"/>
                <w:lang w:eastAsia="de-DE"/>
              </w:rPr>
              <w:t>rigen der Nachbardisziplinen der ITS ist erw</w:t>
            </w:r>
            <w:r w:rsidR="00867BB1" w:rsidRPr="00867BB1">
              <w:rPr>
                <w:rFonts w:hint="eastAsia"/>
                <w:bCs/>
                <w:sz w:val="20"/>
                <w:szCs w:val="20"/>
                <w:lang w:eastAsia="de-DE"/>
              </w:rPr>
              <w:t>ü</w:t>
            </w:r>
            <w:r w:rsidR="00867BB1" w:rsidRPr="00867BB1">
              <w:rPr>
                <w:bCs/>
                <w:sz w:val="20"/>
                <w:szCs w:val="20"/>
                <w:lang w:eastAsia="de-DE"/>
              </w:rPr>
              <w:t>nscht</w:t>
            </w:r>
            <w:r>
              <w:rPr>
                <w:sz w:val="20"/>
                <w:szCs w:val="20"/>
                <w:lang w:eastAsia="de-DE"/>
              </w:rPr>
              <w:t>.</w:t>
            </w:r>
          </w:p>
          <w:p w:rsidR="006D06AA" w:rsidRDefault="006D06AA">
            <w:pPr>
              <w:jc w:val="both"/>
              <w:rPr>
                <w:sz w:val="20"/>
                <w:szCs w:val="20"/>
                <w:lang w:eastAsia="de-DE"/>
              </w:rPr>
            </w:pPr>
          </w:p>
          <w:p w:rsidR="006D06AA" w:rsidRPr="00867BB1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b/>
                <w:bCs/>
                <w:sz w:val="20"/>
                <w:szCs w:val="20"/>
                <w:lang w:eastAsia="de-DE"/>
              </w:rPr>
              <w:t xml:space="preserve">Antragsfrist: </w:t>
            </w:r>
            <w:r>
              <w:rPr>
                <w:sz w:val="20"/>
                <w:szCs w:val="20"/>
                <w:lang w:eastAsia="de-DE"/>
              </w:rPr>
              <w:t xml:space="preserve">Anträge müssen in elektronischer Form bis zur jeweiligen Bewerbungsfrist vorliegen. Bitte schicken Sie den Antrag inklusive der erforderlichen Unterlagen in Form einer einzelnen PDF-Datei an: </w:t>
            </w:r>
            <w:hyperlink r:id="rId7" w:history="1">
              <w:r>
                <w:rPr>
                  <w:rStyle w:val="Hyperlink"/>
                  <w:sz w:val="20"/>
                  <w:szCs w:val="20"/>
                  <w:lang w:eastAsia="de-DE"/>
                </w:rPr>
                <w:t>antrag@aiwg.de</w:t>
              </w:r>
            </w:hyperlink>
            <w:r>
              <w:rPr>
                <w:sz w:val="20"/>
                <w:szCs w:val="20"/>
                <w:lang w:eastAsia="de-DE"/>
              </w:rPr>
              <w:t xml:space="preserve">. </w:t>
            </w:r>
          </w:p>
        </w:tc>
      </w:tr>
    </w:tbl>
    <w:p w:rsidR="006D06AA" w:rsidRDefault="006D06AA">
      <w:pPr>
        <w:jc w:val="both"/>
        <w:rPr>
          <w:rFonts w:cs="Times New Roman"/>
          <w:sz w:val="20"/>
          <w:szCs w:val="20"/>
          <w:lang w:eastAsia="de-DE"/>
        </w:rPr>
      </w:pPr>
    </w:p>
    <w:p w:rsidR="006D06AA" w:rsidRDefault="006D06AA">
      <w:pPr>
        <w:jc w:val="both"/>
        <w:rPr>
          <w:rFonts w:cs="Times New Roman"/>
          <w:sz w:val="20"/>
          <w:szCs w:val="20"/>
          <w:lang w:eastAsia="de-DE"/>
        </w:rPr>
      </w:pPr>
    </w:p>
    <w:p w:rsidR="00120BF7" w:rsidRDefault="00120BF7">
      <w:pPr>
        <w:jc w:val="both"/>
        <w:rPr>
          <w:rFonts w:cs="Times New Roman"/>
          <w:sz w:val="20"/>
          <w:szCs w:val="20"/>
          <w:lang w:eastAsia="de-DE"/>
        </w:rPr>
      </w:pPr>
    </w:p>
    <w:p w:rsidR="006D06AA" w:rsidRPr="00867BB1" w:rsidRDefault="00027E95">
      <w:pPr>
        <w:jc w:val="both"/>
        <w:rPr>
          <w:rFonts w:cs="Times New Roman"/>
          <w:b/>
          <w:bCs/>
          <w:sz w:val="20"/>
          <w:szCs w:val="20"/>
          <w:lang w:eastAsia="de-DE"/>
        </w:rPr>
      </w:pPr>
      <w:r>
        <w:rPr>
          <w:rFonts w:cs="Times New Roman"/>
          <w:b/>
          <w:bCs/>
          <w:sz w:val="20"/>
          <w:szCs w:val="20"/>
          <w:lang w:eastAsia="de-DE"/>
        </w:rPr>
        <w:t xml:space="preserve">I. </w:t>
      </w:r>
      <w:r w:rsidR="00571960">
        <w:rPr>
          <w:rFonts w:cs="Times New Roman"/>
          <w:b/>
          <w:bCs/>
          <w:sz w:val="20"/>
          <w:szCs w:val="20"/>
          <w:lang w:eastAsia="de-DE"/>
        </w:rPr>
        <w:t xml:space="preserve">Informationen zu den </w:t>
      </w:r>
      <w:proofErr w:type="spellStart"/>
      <w:r w:rsidR="00571960">
        <w:rPr>
          <w:rFonts w:cs="Times New Roman"/>
          <w:b/>
          <w:bCs/>
          <w:sz w:val="20"/>
          <w:szCs w:val="20"/>
          <w:lang w:eastAsia="de-DE"/>
        </w:rPr>
        <w:t>Antragsteller_innen</w:t>
      </w:r>
      <w:proofErr w:type="spellEnd"/>
    </w:p>
    <w:p w:rsidR="006D06AA" w:rsidRDefault="00571960">
      <w:pPr>
        <w:jc w:val="both"/>
        <w:rPr>
          <w:rFonts w:cs="Times New Roman"/>
          <w:sz w:val="20"/>
          <w:szCs w:val="20"/>
          <w:lang w:eastAsia="de-DE"/>
        </w:rPr>
      </w:pPr>
      <w:r>
        <w:rPr>
          <w:rFonts w:cs="Times New Roman"/>
          <w:sz w:val="20"/>
          <w:szCs w:val="20"/>
          <w:lang w:eastAsia="de-DE"/>
        </w:rPr>
        <w:t xml:space="preserve">1. </w:t>
      </w:r>
      <w:proofErr w:type="spellStart"/>
      <w:r>
        <w:rPr>
          <w:rFonts w:cs="Times New Roman"/>
          <w:sz w:val="20"/>
          <w:szCs w:val="20"/>
          <w:lang w:eastAsia="de-DE"/>
        </w:rPr>
        <w:t>Antragsteller_in</w:t>
      </w:r>
      <w:proofErr w:type="spellEnd"/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51"/>
        <w:gridCol w:w="2961"/>
      </w:tblGrid>
      <w:tr w:rsidR="006D06AA">
        <w:tc>
          <w:tcPr>
            <w:tcW w:w="5251" w:type="dxa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Name: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1" w:name="Text1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1"/>
          </w:p>
        </w:tc>
        <w:tc>
          <w:tcPr>
            <w:tcW w:w="2961" w:type="dxa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Akad. Grad: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2" w:name="Text2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</w:tr>
      <w:tr w:rsidR="006D06AA">
        <w:tc>
          <w:tcPr>
            <w:tcW w:w="5251" w:type="dxa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E-Mail: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3" w:name="Text3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  <w:tc>
          <w:tcPr>
            <w:tcW w:w="2961" w:type="dxa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Tel.: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4" w:name="Text4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4"/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Dienststellung/Tätigkeit: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5" w:name="Text5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Universität: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6" w:name="Text6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6"/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Einrichtung: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7" w:name="Text7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7"/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Adresse der Universitätseinrichtung: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8" w:name="Text8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8"/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9" w:name="Text9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9"/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10" w:name="Text10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10"/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11" w:name="Text11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11"/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12" w:name="Text12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12"/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13" w:name="Text13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13"/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lastRenderedPageBreak/>
              <w:t>Adresse privat:</w:t>
            </w:r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14" w:name="Text14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14"/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15" w:name="Text15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15"/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16" w:name="Text16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16"/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17" w:name="Text17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17"/>
          </w:p>
        </w:tc>
      </w:tr>
    </w:tbl>
    <w:p w:rsidR="006D06AA" w:rsidRDefault="006D06AA">
      <w:pPr>
        <w:jc w:val="both"/>
        <w:rPr>
          <w:rFonts w:cs="Times New Roman"/>
          <w:sz w:val="20"/>
          <w:szCs w:val="20"/>
          <w:lang w:eastAsia="de-DE"/>
        </w:rPr>
      </w:pPr>
    </w:p>
    <w:p w:rsidR="006D06AA" w:rsidRDefault="006D06AA">
      <w:pPr>
        <w:jc w:val="both"/>
        <w:rPr>
          <w:rFonts w:cs="Times New Roman"/>
          <w:sz w:val="20"/>
          <w:szCs w:val="20"/>
          <w:lang w:eastAsia="de-DE"/>
        </w:rPr>
      </w:pPr>
    </w:p>
    <w:p w:rsidR="006D06AA" w:rsidRDefault="00571960">
      <w:pPr>
        <w:jc w:val="both"/>
        <w:rPr>
          <w:rFonts w:cs="Times New Roman"/>
          <w:sz w:val="20"/>
          <w:szCs w:val="20"/>
          <w:lang w:eastAsia="de-DE"/>
        </w:rPr>
      </w:pPr>
      <w:r>
        <w:rPr>
          <w:rFonts w:cs="Times New Roman"/>
          <w:sz w:val="20"/>
          <w:szCs w:val="20"/>
          <w:lang w:eastAsia="de-DE"/>
        </w:rPr>
        <w:t xml:space="preserve">2. </w:t>
      </w:r>
      <w:proofErr w:type="spellStart"/>
      <w:r>
        <w:rPr>
          <w:rFonts w:cs="Times New Roman"/>
          <w:sz w:val="20"/>
          <w:szCs w:val="20"/>
          <w:lang w:eastAsia="de-DE"/>
        </w:rPr>
        <w:t>Antragsteller_in</w:t>
      </w:r>
      <w:proofErr w:type="spellEnd"/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51"/>
        <w:gridCol w:w="2961"/>
      </w:tblGrid>
      <w:tr w:rsidR="006D06AA">
        <w:tc>
          <w:tcPr>
            <w:tcW w:w="5251" w:type="dxa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Name: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18" w:name="Text18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18"/>
          </w:p>
        </w:tc>
        <w:tc>
          <w:tcPr>
            <w:tcW w:w="2961" w:type="dxa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Akad. Grad: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19" w:name="Text19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19"/>
          </w:p>
        </w:tc>
      </w:tr>
      <w:tr w:rsidR="006D06AA">
        <w:tc>
          <w:tcPr>
            <w:tcW w:w="5251" w:type="dxa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E-Mail: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20" w:name="Text20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20"/>
          </w:p>
        </w:tc>
        <w:tc>
          <w:tcPr>
            <w:tcW w:w="2961" w:type="dxa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Tel.: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21" w:name="Text21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21"/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Dienststellung/Tätigkeit: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22" w:name="Text22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22"/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Universität: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23" w:name="Text23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23"/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Einrichtung: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24" w:name="Text24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24"/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Adresse der Universitätseinrichtung: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25" w:name="Text25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25"/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26" w:name="Text26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26"/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27" w:name="Text27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27"/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28" w:name="Text28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28"/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29" w:name="Text29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29"/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30" w:name="Text30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30"/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Adresse privat:</w:t>
            </w:r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31" w:name="Text31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31"/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32" w:name="Text32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32"/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33" w:name="Text33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33"/>
          </w:p>
        </w:tc>
      </w:tr>
      <w:tr w:rsidR="006D06AA">
        <w:tc>
          <w:tcPr>
            <w:tcW w:w="8212" w:type="dxa"/>
            <w:gridSpan w:val="2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34" w:name="Text34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34"/>
          </w:p>
        </w:tc>
      </w:tr>
    </w:tbl>
    <w:p w:rsidR="00027E95" w:rsidRDefault="00027E95" w:rsidP="00027E95">
      <w:pPr>
        <w:jc w:val="both"/>
        <w:rPr>
          <w:rFonts w:cs="Times New Roman"/>
          <w:sz w:val="20"/>
          <w:szCs w:val="20"/>
          <w:lang w:eastAsia="de-DE"/>
        </w:rPr>
      </w:pPr>
    </w:p>
    <w:p w:rsidR="00027E95" w:rsidRDefault="00027E95" w:rsidP="00027E95">
      <w:pPr>
        <w:jc w:val="both"/>
        <w:rPr>
          <w:rFonts w:cs="Times New Roman"/>
          <w:b/>
          <w:bCs/>
          <w:sz w:val="20"/>
          <w:szCs w:val="20"/>
          <w:lang w:eastAsia="de-DE"/>
        </w:rPr>
      </w:pPr>
    </w:p>
    <w:p w:rsidR="00867BB1" w:rsidRDefault="00867BB1" w:rsidP="00027E95">
      <w:pPr>
        <w:jc w:val="both"/>
        <w:rPr>
          <w:rFonts w:cs="Times New Roman"/>
          <w:b/>
          <w:bCs/>
          <w:sz w:val="20"/>
          <w:szCs w:val="20"/>
          <w:lang w:eastAsia="de-DE"/>
        </w:rPr>
      </w:pPr>
    </w:p>
    <w:p w:rsidR="00120BF7" w:rsidRDefault="00120BF7" w:rsidP="00027E95">
      <w:pPr>
        <w:jc w:val="both"/>
        <w:rPr>
          <w:rFonts w:cs="Times New Roman"/>
          <w:b/>
          <w:bCs/>
          <w:sz w:val="20"/>
          <w:szCs w:val="20"/>
          <w:lang w:eastAsia="de-DE"/>
        </w:rPr>
      </w:pPr>
    </w:p>
    <w:p w:rsidR="00027E95" w:rsidRDefault="00027E95" w:rsidP="00027E95">
      <w:pPr>
        <w:jc w:val="both"/>
        <w:rPr>
          <w:rFonts w:cs="Times New Roman"/>
          <w:sz w:val="20"/>
          <w:szCs w:val="20"/>
          <w:lang w:eastAsia="de-DE"/>
        </w:rPr>
      </w:pPr>
    </w:p>
    <w:p w:rsidR="00027E95" w:rsidRDefault="00027E95" w:rsidP="00027E95">
      <w:pPr>
        <w:jc w:val="both"/>
        <w:rPr>
          <w:rFonts w:cs="Times New Roman"/>
          <w:sz w:val="20"/>
          <w:szCs w:val="20"/>
          <w:lang w:eastAsia="de-DE"/>
        </w:rPr>
      </w:pPr>
      <w:r>
        <w:rPr>
          <w:rFonts w:cs="Times New Roman"/>
          <w:sz w:val="20"/>
          <w:szCs w:val="20"/>
          <w:lang w:eastAsia="de-DE"/>
        </w:rPr>
        <w:lastRenderedPageBreak/>
        <w:t xml:space="preserve">3. </w:t>
      </w:r>
      <w:proofErr w:type="spellStart"/>
      <w:r>
        <w:rPr>
          <w:rFonts w:cs="Times New Roman"/>
          <w:sz w:val="20"/>
          <w:szCs w:val="20"/>
          <w:lang w:eastAsia="de-DE"/>
        </w:rPr>
        <w:t>Antragsteller_in</w:t>
      </w:r>
      <w:proofErr w:type="spellEnd"/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51"/>
        <w:gridCol w:w="2961"/>
      </w:tblGrid>
      <w:tr w:rsidR="00027E95" w:rsidTr="008C2A25">
        <w:tc>
          <w:tcPr>
            <w:tcW w:w="5251" w:type="dxa"/>
          </w:tcPr>
          <w:p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Name: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961" w:type="dxa"/>
          </w:tcPr>
          <w:p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Akad. Grad: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7E95" w:rsidTr="008C2A25">
        <w:tc>
          <w:tcPr>
            <w:tcW w:w="5251" w:type="dxa"/>
          </w:tcPr>
          <w:p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E-Mail: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961" w:type="dxa"/>
          </w:tcPr>
          <w:p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Tel.: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7E95" w:rsidTr="008C2A25">
        <w:tc>
          <w:tcPr>
            <w:tcW w:w="8212" w:type="dxa"/>
            <w:gridSpan w:val="2"/>
          </w:tcPr>
          <w:p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Dienststellung/Tätigkeit: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7E95" w:rsidTr="008C2A25">
        <w:tc>
          <w:tcPr>
            <w:tcW w:w="8212" w:type="dxa"/>
            <w:gridSpan w:val="2"/>
          </w:tcPr>
          <w:p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Universität: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7E95" w:rsidTr="008C2A25">
        <w:tc>
          <w:tcPr>
            <w:tcW w:w="8212" w:type="dxa"/>
            <w:gridSpan w:val="2"/>
          </w:tcPr>
          <w:p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Einrichtung: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7E95" w:rsidTr="008C2A25">
        <w:tc>
          <w:tcPr>
            <w:tcW w:w="8212" w:type="dxa"/>
            <w:gridSpan w:val="2"/>
          </w:tcPr>
          <w:p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Adresse der Universitätseinrichtung: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7E95" w:rsidTr="008C2A25">
        <w:tc>
          <w:tcPr>
            <w:tcW w:w="8212" w:type="dxa"/>
            <w:gridSpan w:val="2"/>
          </w:tcPr>
          <w:p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7E95" w:rsidTr="008C2A25">
        <w:tc>
          <w:tcPr>
            <w:tcW w:w="8212" w:type="dxa"/>
            <w:gridSpan w:val="2"/>
          </w:tcPr>
          <w:p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7E95" w:rsidTr="008C2A25">
        <w:tc>
          <w:tcPr>
            <w:tcW w:w="8212" w:type="dxa"/>
            <w:gridSpan w:val="2"/>
          </w:tcPr>
          <w:p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7E95" w:rsidTr="008C2A25">
        <w:tc>
          <w:tcPr>
            <w:tcW w:w="8212" w:type="dxa"/>
            <w:gridSpan w:val="2"/>
          </w:tcPr>
          <w:p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7E95" w:rsidTr="008C2A25">
        <w:tc>
          <w:tcPr>
            <w:tcW w:w="8212" w:type="dxa"/>
            <w:gridSpan w:val="2"/>
          </w:tcPr>
          <w:p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7E95" w:rsidTr="008C2A25">
        <w:tc>
          <w:tcPr>
            <w:tcW w:w="8212" w:type="dxa"/>
            <w:gridSpan w:val="2"/>
          </w:tcPr>
          <w:p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Adresse privat:</w:t>
            </w:r>
          </w:p>
        </w:tc>
      </w:tr>
      <w:tr w:rsidR="00027E95" w:rsidTr="008C2A25">
        <w:tc>
          <w:tcPr>
            <w:tcW w:w="8212" w:type="dxa"/>
            <w:gridSpan w:val="2"/>
          </w:tcPr>
          <w:p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7E95" w:rsidTr="008C2A25">
        <w:tc>
          <w:tcPr>
            <w:tcW w:w="8212" w:type="dxa"/>
            <w:gridSpan w:val="2"/>
          </w:tcPr>
          <w:p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7E95" w:rsidTr="008C2A25">
        <w:tc>
          <w:tcPr>
            <w:tcW w:w="8212" w:type="dxa"/>
            <w:gridSpan w:val="2"/>
          </w:tcPr>
          <w:p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7E95" w:rsidTr="008C2A25">
        <w:tc>
          <w:tcPr>
            <w:tcW w:w="8212" w:type="dxa"/>
            <w:gridSpan w:val="2"/>
          </w:tcPr>
          <w:p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027E95" w:rsidRDefault="00027E95" w:rsidP="00027E95">
      <w:pPr>
        <w:jc w:val="both"/>
        <w:rPr>
          <w:rFonts w:cs="Times New Roman"/>
          <w:b/>
          <w:bCs/>
          <w:sz w:val="20"/>
          <w:szCs w:val="20"/>
          <w:lang w:eastAsia="de-DE"/>
        </w:rPr>
      </w:pPr>
    </w:p>
    <w:p w:rsidR="00027E95" w:rsidRDefault="00027E95" w:rsidP="00027E95">
      <w:pPr>
        <w:jc w:val="both"/>
        <w:rPr>
          <w:rFonts w:cs="Times New Roman"/>
          <w:b/>
          <w:bCs/>
          <w:sz w:val="20"/>
          <w:szCs w:val="20"/>
          <w:lang w:eastAsia="de-DE"/>
        </w:rPr>
      </w:pPr>
    </w:p>
    <w:p w:rsidR="00120BF7" w:rsidRDefault="00120BF7" w:rsidP="00027E95">
      <w:pPr>
        <w:jc w:val="both"/>
        <w:rPr>
          <w:rFonts w:cs="Times New Roman"/>
          <w:b/>
          <w:bCs/>
          <w:sz w:val="20"/>
          <w:szCs w:val="20"/>
          <w:lang w:eastAsia="de-DE"/>
        </w:rPr>
      </w:pPr>
    </w:p>
    <w:p w:rsidR="006D06AA" w:rsidRDefault="00571960" w:rsidP="00027E95">
      <w:pPr>
        <w:jc w:val="both"/>
        <w:rPr>
          <w:rFonts w:cs="Times New Roman"/>
          <w:b/>
          <w:bCs/>
          <w:sz w:val="20"/>
          <w:szCs w:val="20"/>
          <w:lang w:eastAsia="de-DE"/>
        </w:rPr>
      </w:pPr>
      <w:r>
        <w:rPr>
          <w:rFonts w:cs="Times New Roman"/>
          <w:b/>
          <w:bCs/>
          <w:sz w:val="20"/>
          <w:szCs w:val="20"/>
          <w:lang w:eastAsia="de-DE"/>
        </w:rPr>
        <w:t>I</w:t>
      </w:r>
      <w:r w:rsidR="00027E95">
        <w:rPr>
          <w:rFonts w:cs="Times New Roman"/>
          <w:b/>
          <w:bCs/>
          <w:sz w:val="20"/>
          <w:szCs w:val="20"/>
          <w:lang w:eastAsia="de-DE"/>
        </w:rPr>
        <w:t>I. I</w:t>
      </w:r>
      <w:r>
        <w:rPr>
          <w:rFonts w:cs="Times New Roman"/>
          <w:b/>
          <w:bCs/>
          <w:sz w:val="20"/>
          <w:szCs w:val="20"/>
          <w:lang w:eastAsia="de-DE"/>
        </w:rPr>
        <w:t>nformationen zum Projekt</w:t>
      </w:r>
    </w:p>
    <w:p w:rsidR="006D06AA" w:rsidRDefault="006D06AA">
      <w:pPr>
        <w:jc w:val="both"/>
        <w:rPr>
          <w:rFonts w:cs="Times New Roman"/>
          <w:b/>
          <w:bCs/>
          <w:sz w:val="20"/>
          <w:szCs w:val="20"/>
          <w:lang w:eastAsia="de-DE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12"/>
      </w:tblGrid>
      <w:tr w:rsidR="006D06AA">
        <w:tc>
          <w:tcPr>
            <w:tcW w:w="8212" w:type="dxa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(Arbeits-)Titel: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6D06AA">
        <w:tc>
          <w:tcPr>
            <w:tcW w:w="8212" w:type="dxa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Wie lautet der/die </w:t>
            </w:r>
            <w:proofErr w:type="spellStart"/>
            <w:r>
              <w:rPr>
                <w:sz w:val="20"/>
                <w:szCs w:val="20"/>
                <w:lang w:eastAsia="de-DE"/>
              </w:rPr>
              <w:t>Autor_in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bzw. das grundlegende Thema, das im Zentrum des Reading Weekend stehen soll?</w:t>
            </w:r>
            <w:bookmarkStart w:id="35" w:name="_GoBack"/>
            <w:bookmarkEnd w:id="35"/>
          </w:p>
        </w:tc>
      </w:tr>
      <w:tr w:rsidR="006D06AA">
        <w:trPr>
          <w:trHeight w:val="1134"/>
        </w:trPr>
        <w:tc>
          <w:tcPr>
            <w:tcW w:w="8212" w:type="dxa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36" w:name="Text35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36"/>
          </w:p>
          <w:p w:rsidR="00867BB1" w:rsidRDefault="00867BB1">
            <w:pPr>
              <w:jc w:val="both"/>
              <w:rPr>
                <w:sz w:val="20"/>
                <w:szCs w:val="20"/>
                <w:lang w:eastAsia="de-DE"/>
              </w:rPr>
            </w:pPr>
          </w:p>
          <w:p w:rsidR="00867BB1" w:rsidRDefault="00867BB1">
            <w:pPr>
              <w:jc w:val="both"/>
              <w:rPr>
                <w:sz w:val="20"/>
                <w:szCs w:val="20"/>
                <w:lang w:eastAsia="de-DE"/>
              </w:rPr>
            </w:pPr>
          </w:p>
          <w:p w:rsidR="00867BB1" w:rsidRDefault="00867BB1">
            <w:pPr>
              <w:jc w:val="both"/>
              <w:rPr>
                <w:sz w:val="20"/>
                <w:szCs w:val="20"/>
                <w:lang w:eastAsia="de-DE"/>
              </w:rPr>
            </w:pPr>
          </w:p>
        </w:tc>
      </w:tr>
    </w:tbl>
    <w:p w:rsidR="006D06AA" w:rsidRDefault="006D06AA">
      <w:pPr>
        <w:jc w:val="both"/>
        <w:rPr>
          <w:rFonts w:cs="Times New Roman"/>
          <w:sz w:val="20"/>
          <w:szCs w:val="20"/>
          <w:lang w:eastAsia="de-DE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12"/>
      </w:tblGrid>
      <w:tr w:rsidR="006D06AA">
        <w:tc>
          <w:tcPr>
            <w:tcW w:w="8212" w:type="dxa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Bitte nennen Sie die </w:t>
            </w:r>
            <w:proofErr w:type="spellStart"/>
            <w:r>
              <w:rPr>
                <w:sz w:val="20"/>
                <w:szCs w:val="20"/>
                <w:lang w:eastAsia="de-DE"/>
              </w:rPr>
              <w:t>Autor_innen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und Werke, die gelesen und besprochen werden sollen. Bitte achten Sie dabei auf die genauen Literaturangaben und die Angabe von Seitenzahlen. </w:t>
            </w:r>
          </w:p>
        </w:tc>
      </w:tr>
      <w:tr w:rsidR="006D06AA">
        <w:trPr>
          <w:trHeight w:val="3969"/>
        </w:trPr>
        <w:tc>
          <w:tcPr>
            <w:tcW w:w="8212" w:type="dxa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37" w:name="Text36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37"/>
          </w:p>
        </w:tc>
      </w:tr>
      <w:tr w:rsidR="006D06AA">
        <w:tc>
          <w:tcPr>
            <w:tcW w:w="8212" w:type="dxa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Bitte stellen Sie kurz (max. 250 Wörter) und verständlich dar, welche Leitfragen Sie an die genannten Texte stellen möchten. </w:t>
            </w:r>
          </w:p>
        </w:tc>
      </w:tr>
      <w:tr w:rsidR="006D06AA">
        <w:trPr>
          <w:trHeight w:val="5102"/>
        </w:trPr>
        <w:tc>
          <w:tcPr>
            <w:tcW w:w="8212" w:type="dxa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38" w:name="Text37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38"/>
          </w:p>
        </w:tc>
      </w:tr>
      <w:tr w:rsidR="006D06AA">
        <w:tc>
          <w:tcPr>
            <w:tcW w:w="8212" w:type="dxa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lastRenderedPageBreak/>
              <w:t xml:space="preserve">Bitte stellen Sie kurz (max. 500 Wörter) und verständlich dar, aus welchen Gründen die Bekanntheit von </w:t>
            </w:r>
            <w:proofErr w:type="spellStart"/>
            <w:r>
              <w:rPr>
                <w:sz w:val="20"/>
                <w:szCs w:val="20"/>
                <w:lang w:eastAsia="de-DE"/>
              </w:rPr>
              <w:t>Autor_in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und Werken in den islamisch-theologischen Studien erhöht werden sollte. Inwiefern sind die zu besprechenden Texte relevant für die Konsolidierung und Weiterentwicklung von Arbeitsbereichen der islamisch-theologischen Studien? Welchen Nutzen hat das Fach von der Lektüre? Wo ergeben sich Anknüpfungspunkte?</w:t>
            </w:r>
          </w:p>
        </w:tc>
      </w:tr>
      <w:tr w:rsidR="006D06AA">
        <w:trPr>
          <w:trHeight w:val="6236"/>
        </w:trPr>
        <w:tc>
          <w:tcPr>
            <w:tcW w:w="8212" w:type="dxa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39" w:name="Text38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39"/>
          </w:p>
          <w:p w:rsidR="00867BB1" w:rsidRDefault="00867BB1">
            <w:pPr>
              <w:jc w:val="both"/>
              <w:rPr>
                <w:sz w:val="20"/>
                <w:szCs w:val="20"/>
                <w:lang w:eastAsia="de-DE"/>
              </w:rPr>
            </w:pPr>
          </w:p>
          <w:p w:rsidR="00867BB1" w:rsidRDefault="00867BB1">
            <w:pPr>
              <w:jc w:val="both"/>
              <w:rPr>
                <w:sz w:val="20"/>
                <w:szCs w:val="20"/>
                <w:lang w:eastAsia="de-DE"/>
              </w:rPr>
            </w:pPr>
          </w:p>
          <w:p w:rsidR="00867BB1" w:rsidRDefault="00867BB1">
            <w:pPr>
              <w:jc w:val="both"/>
              <w:rPr>
                <w:sz w:val="20"/>
                <w:szCs w:val="20"/>
                <w:lang w:eastAsia="de-DE"/>
              </w:rPr>
            </w:pPr>
          </w:p>
          <w:p w:rsidR="00867BB1" w:rsidRDefault="00867BB1">
            <w:pPr>
              <w:jc w:val="both"/>
              <w:rPr>
                <w:sz w:val="20"/>
                <w:szCs w:val="20"/>
                <w:lang w:eastAsia="de-DE"/>
              </w:rPr>
            </w:pPr>
          </w:p>
        </w:tc>
      </w:tr>
      <w:tr w:rsidR="006D06AA">
        <w:tc>
          <w:tcPr>
            <w:tcW w:w="8212" w:type="dxa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Bitte stellen Sie kurz (max. 250 Wörter) und verständlich dar, inwiefern Sie sich als </w:t>
            </w:r>
            <w:proofErr w:type="spellStart"/>
            <w:r>
              <w:rPr>
                <w:sz w:val="20"/>
                <w:szCs w:val="20"/>
                <w:lang w:eastAsia="de-DE"/>
              </w:rPr>
              <w:t>Antragsteller_innen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bereits mit den Texten auseinandergesetzt haben.  </w:t>
            </w:r>
          </w:p>
          <w:p w:rsidR="00867BB1" w:rsidRDefault="00867BB1">
            <w:pPr>
              <w:jc w:val="both"/>
              <w:rPr>
                <w:sz w:val="20"/>
                <w:szCs w:val="20"/>
                <w:lang w:eastAsia="de-DE"/>
              </w:rPr>
            </w:pPr>
          </w:p>
          <w:p w:rsidR="00867BB1" w:rsidRDefault="00867BB1">
            <w:pPr>
              <w:jc w:val="both"/>
              <w:rPr>
                <w:sz w:val="20"/>
                <w:szCs w:val="20"/>
                <w:lang w:eastAsia="de-DE"/>
              </w:rPr>
            </w:pPr>
          </w:p>
          <w:p w:rsidR="00867BB1" w:rsidRDefault="00867BB1">
            <w:pPr>
              <w:jc w:val="both"/>
              <w:rPr>
                <w:sz w:val="20"/>
                <w:szCs w:val="20"/>
                <w:lang w:eastAsia="de-DE"/>
              </w:rPr>
            </w:pPr>
          </w:p>
          <w:p w:rsidR="00867BB1" w:rsidRDefault="00867BB1">
            <w:pPr>
              <w:jc w:val="both"/>
              <w:rPr>
                <w:sz w:val="20"/>
                <w:szCs w:val="20"/>
                <w:lang w:eastAsia="de-DE"/>
              </w:rPr>
            </w:pPr>
          </w:p>
          <w:p w:rsidR="00867BB1" w:rsidRDefault="00867BB1">
            <w:pPr>
              <w:jc w:val="both"/>
              <w:rPr>
                <w:sz w:val="20"/>
                <w:szCs w:val="20"/>
                <w:lang w:eastAsia="de-DE"/>
              </w:rPr>
            </w:pPr>
          </w:p>
        </w:tc>
      </w:tr>
      <w:tr w:rsidR="006D06AA">
        <w:trPr>
          <w:trHeight w:val="5102"/>
        </w:trPr>
        <w:tc>
          <w:tcPr>
            <w:tcW w:w="8212" w:type="dxa"/>
          </w:tcPr>
          <w:p w:rsidR="00867BB1" w:rsidRDefault="00867BB1">
            <w:pPr>
              <w:jc w:val="both"/>
              <w:rPr>
                <w:sz w:val="20"/>
                <w:szCs w:val="20"/>
                <w:lang w:eastAsia="de-DE"/>
              </w:rPr>
            </w:pPr>
          </w:p>
        </w:tc>
      </w:tr>
      <w:tr w:rsidR="006D06AA">
        <w:tc>
          <w:tcPr>
            <w:tcW w:w="8212" w:type="dxa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Planen Sie die Einladung eines/einer </w:t>
            </w:r>
            <w:proofErr w:type="spellStart"/>
            <w:r>
              <w:rPr>
                <w:sz w:val="20"/>
                <w:szCs w:val="20"/>
                <w:lang w:eastAsia="de-DE"/>
              </w:rPr>
              <w:t>Referent_in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zum Thema bzw. eines/einer </w:t>
            </w:r>
            <w:proofErr w:type="spellStart"/>
            <w:r>
              <w:rPr>
                <w:sz w:val="20"/>
                <w:szCs w:val="20"/>
                <w:lang w:eastAsia="de-DE"/>
              </w:rPr>
              <w:t>Autor_in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der Texte?</w:t>
            </w:r>
          </w:p>
        </w:tc>
      </w:tr>
      <w:tr w:rsidR="006D06AA">
        <w:trPr>
          <w:trHeight w:val="1134"/>
        </w:trPr>
        <w:tc>
          <w:tcPr>
            <w:tcW w:w="8212" w:type="dxa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40" w:name="Text40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40"/>
          </w:p>
        </w:tc>
      </w:tr>
      <w:tr w:rsidR="006D06AA">
        <w:tc>
          <w:tcPr>
            <w:tcW w:w="8212" w:type="dxa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Bitte nennen Sie in Stichpunkten die Zielgruppe des Reading Weekend (mit Blick auf Forschungsgebiete, notwendige Vorkenntnisse, Funktionen etc.).</w:t>
            </w:r>
          </w:p>
        </w:tc>
      </w:tr>
      <w:tr w:rsidR="006D06AA">
        <w:trPr>
          <w:trHeight w:val="1134"/>
        </w:trPr>
        <w:tc>
          <w:tcPr>
            <w:tcW w:w="8212" w:type="dxa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41" w:name="Text41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41"/>
          </w:p>
          <w:p w:rsidR="00867BB1" w:rsidRDefault="00867BB1">
            <w:pPr>
              <w:jc w:val="both"/>
              <w:rPr>
                <w:sz w:val="20"/>
                <w:szCs w:val="20"/>
                <w:lang w:eastAsia="de-DE"/>
              </w:rPr>
            </w:pPr>
          </w:p>
          <w:p w:rsidR="00B05F1D" w:rsidRDefault="00B05F1D">
            <w:pPr>
              <w:jc w:val="both"/>
              <w:rPr>
                <w:sz w:val="20"/>
                <w:szCs w:val="20"/>
                <w:lang w:eastAsia="de-DE"/>
              </w:rPr>
            </w:pPr>
          </w:p>
          <w:p w:rsidR="00867BB1" w:rsidRDefault="00867BB1">
            <w:pPr>
              <w:jc w:val="both"/>
              <w:rPr>
                <w:sz w:val="20"/>
                <w:szCs w:val="20"/>
                <w:lang w:eastAsia="de-DE"/>
              </w:rPr>
            </w:pPr>
          </w:p>
        </w:tc>
      </w:tr>
      <w:tr w:rsidR="006D06AA">
        <w:tc>
          <w:tcPr>
            <w:tcW w:w="8212" w:type="dxa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Bitte nennen Sie, sofern bereits bekannt, weitere Teilnehmer_innen des Reading Weekend inkl. ihrer institutionellen Zugehörigkeit.</w:t>
            </w:r>
          </w:p>
        </w:tc>
      </w:tr>
      <w:tr w:rsidR="006D06AA">
        <w:trPr>
          <w:trHeight w:val="1134"/>
        </w:trPr>
        <w:tc>
          <w:tcPr>
            <w:tcW w:w="8212" w:type="dxa"/>
          </w:tcPr>
          <w:p w:rsidR="00867BB1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42" w:name="Text42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42"/>
          </w:p>
          <w:p w:rsidR="00B05F1D" w:rsidRDefault="00B05F1D">
            <w:pPr>
              <w:jc w:val="both"/>
              <w:rPr>
                <w:sz w:val="20"/>
                <w:szCs w:val="20"/>
                <w:lang w:eastAsia="de-DE"/>
              </w:rPr>
            </w:pPr>
          </w:p>
          <w:p w:rsidR="00867BB1" w:rsidRDefault="00867BB1">
            <w:pPr>
              <w:jc w:val="both"/>
              <w:rPr>
                <w:sz w:val="20"/>
                <w:szCs w:val="20"/>
                <w:lang w:eastAsia="de-DE"/>
              </w:rPr>
            </w:pPr>
          </w:p>
        </w:tc>
      </w:tr>
      <w:tr w:rsidR="00824640" w:rsidTr="00824640">
        <w:trPr>
          <w:trHeight w:val="629"/>
        </w:trPr>
        <w:tc>
          <w:tcPr>
            <w:tcW w:w="8212" w:type="dxa"/>
          </w:tcPr>
          <w:p w:rsidR="00824640" w:rsidRDefault="0082464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lastRenderedPageBreak/>
              <w:t>Bitte nennen Sie den geplanten Termin für das Reading Weekend und den Veranstaltungsort.</w:t>
            </w:r>
          </w:p>
        </w:tc>
      </w:tr>
      <w:tr w:rsidR="00824640">
        <w:trPr>
          <w:trHeight w:val="1134"/>
        </w:trPr>
        <w:tc>
          <w:tcPr>
            <w:tcW w:w="8212" w:type="dxa"/>
          </w:tcPr>
          <w:p w:rsidR="00824640" w:rsidRDefault="00824640">
            <w:pPr>
              <w:jc w:val="both"/>
              <w:rPr>
                <w:sz w:val="20"/>
                <w:szCs w:val="20"/>
                <w:lang w:eastAsia="de-DE"/>
              </w:rPr>
            </w:pPr>
          </w:p>
          <w:p w:rsidR="008F65AF" w:rsidRDefault="008F65AF">
            <w:pPr>
              <w:jc w:val="both"/>
              <w:rPr>
                <w:sz w:val="20"/>
                <w:szCs w:val="20"/>
                <w:lang w:eastAsia="de-DE"/>
              </w:rPr>
            </w:pPr>
          </w:p>
          <w:p w:rsidR="008F65AF" w:rsidRDefault="008F65AF">
            <w:pPr>
              <w:jc w:val="both"/>
              <w:rPr>
                <w:sz w:val="20"/>
                <w:szCs w:val="20"/>
                <w:lang w:eastAsia="de-DE"/>
              </w:rPr>
            </w:pPr>
          </w:p>
        </w:tc>
      </w:tr>
    </w:tbl>
    <w:p w:rsidR="006D06AA" w:rsidRDefault="006D06AA">
      <w:pPr>
        <w:jc w:val="both"/>
        <w:rPr>
          <w:rFonts w:cs="Times New Roman"/>
          <w:sz w:val="20"/>
          <w:szCs w:val="20"/>
          <w:lang w:eastAsia="de-DE"/>
        </w:rPr>
      </w:pPr>
    </w:p>
    <w:p w:rsidR="006D06AA" w:rsidRDefault="006D06AA">
      <w:pPr>
        <w:jc w:val="both"/>
        <w:rPr>
          <w:rFonts w:cs="Times New Roman"/>
          <w:sz w:val="20"/>
          <w:szCs w:val="20"/>
          <w:lang w:eastAsia="de-DE"/>
        </w:rPr>
      </w:pPr>
    </w:p>
    <w:p w:rsidR="008F65AF" w:rsidRDefault="008F65AF">
      <w:pPr>
        <w:jc w:val="both"/>
        <w:rPr>
          <w:rFonts w:cs="Times New Roman"/>
          <w:sz w:val="20"/>
          <w:szCs w:val="20"/>
          <w:lang w:eastAsia="de-DE"/>
        </w:rPr>
      </w:pPr>
    </w:p>
    <w:p w:rsidR="006D06AA" w:rsidRDefault="00571960" w:rsidP="008F65AF">
      <w:pPr>
        <w:jc w:val="both"/>
        <w:rPr>
          <w:rFonts w:cs="Times New Roman"/>
          <w:b/>
          <w:bCs/>
          <w:sz w:val="20"/>
          <w:szCs w:val="20"/>
          <w:lang w:eastAsia="de-DE"/>
        </w:rPr>
      </w:pPr>
      <w:r>
        <w:rPr>
          <w:rFonts w:cs="Times New Roman"/>
          <w:b/>
          <w:bCs/>
          <w:sz w:val="20"/>
          <w:szCs w:val="20"/>
          <w:lang w:eastAsia="de-DE"/>
        </w:rPr>
        <w:t xml:space="preserve">Unterschriften </w:t>
      </w:r>
    </w:p>
    <w:p w:rsidR="006D06AA" w:rsidRDefault="006D06AA">
      <w:pPr>
        <w:jc w:val="both"/>
        <w:rPr>
          <w:rFonts w:cs="Times New Roman"/>
          <w:b/>
          <w:bCs/>
          <w:sz w:val="20"/>
          <w:szCs w:val="2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284"/>
        <w:gridCol w:w="5097"/>
      </w:tblGrid>
      <w:tr w:rsidR="006D06AA">
        <w:trPr>
          <w:trHeight w:val="714"/>
        </w:trPr>
        <w:tc>
          <w:tcPr>
            <w:tcW w:w="2841" w:type="dxa"/>
            <w:tcBorders>
              <w:bottom w:val="single" w:sz="4" w:space="0" w:color="auto"/>
            </w:tcBorders>
            <w:vAlign w:val="bottom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43" w:name="Text43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43"/>
          </w:p>
        </w:tc>
        <w:tc>
          <w:tcPr>
            <w:tcW w:w="284" w:type="dxa"/>
            <w:vAlign w:val="bottom"/>
          </w:tcPr>
          <w:p w:rsidR="006D06AA" w:rsidRDefault="006D06AA">
            <w:pPr>
              <w:jc w:val="both"/>
              <w:rPr>
                <w:sz w:val="20"/>
                <w:szCs w:val="20"/>
                <w:lang w:eastAsia="de-DE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  <w:vAlign w:val="bottom"/>
          </w:tcPr>
          <w:p w:rsidR="006D06AA" w:rsidRDefault="006D06AA">
            <w:pPr>
              <w:jc w:val="both"/>
              <w:rPr>
                <w:sz w:val="20"/>
                <w:szCs w:val="20"/>
                <w:lang w:eastAsia="de-DE"/>
              </w:rPr>
            </w:pPr>
          </w:p>
        </w:tc>
      </w:tr>
      <w:tr w:rsidR="006D06AA">
        <w:tc>
          <w:tcPr>
            <w:tcW w:w="2841" w:type="dxa"/>
            <w:vAlign w:val="bottom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284" w:type="dxa"/>
            <w:vAlign w:val="bottom"/>
          </w:tcPr>
          <w:p w:rsidR="006D06AA" w:rsidRDefault="006D06AA">
            <w:pPr>
              <w:jc w:val="both"/>
              <w:rPr>
                <w:sz w:val="20"/>
                <w:szCs w:val="20"/>
                <w:lang w:eastAsia="de-DE"/>
              </w:rPr>
            </w:pPr>
          </w:p>
        </w:tc>
        <w:tc>
          <w:tcPr>
            <w:tcW w:w="5097" w:type="dxa"/>
            <w:vAlign w:val="bottom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Unterschrift </w:t>
            </w:r>
            <w:proofErr w:type="spellStart"/>
            <w:r>
              <w:rPr>
                <w:sz w:val="20"/>
                <w:szCs w:val="20"/>
                <w:lang w:eastAsia="de-DE"/>
              </w:rPr>
              <w:t>Antragsteller_in</w:t>
            </w:r>
            <w:proofErr w:type="spellEnd"/>
          </w:p>
        </w:tc>
      </w:tr>
      <w:tr w:rsidR="006D06AA">
        <w:trPr>
          <w:trHeight w:val="700"/>
        </w:trPr>
        <w:tc>
          <w:tcPr>
            <w:tcW w:w="2841" w:type="dxa"/>
            <w:tcBorders>
              <w:bottom w:val="single" w:sz="4" w:space="0" w:color="auto"/>
            </w:tcBorders>
            <w:vAlign w:val="bottom"/>
          </w:tcPr>
          <w:p w:rsidR="00027E95" w:rsidRDefault="00027E95">
            <w:pPr>
              <w:jc w:val="both"/>
              <w:rPr>
                <w:sz w:val="20"/>
                <w:szCs w:val="20"/>
                <w:lang w:eastAsia="de-DE"/>
              </w:rPr>
            </w:pPr>
          </w:p>
          <w:p w:rsidR="00027E95" w:rsidRDefault="00027E95">
            <w:pPr>
              <w:jc w:val="both"/>
              <w:rPr>
                <w:sz w:val="20"/>
                <w:szCs w:val="20"/>
                <w:lang w:eastAsia="de-DE"/>
              </w:rPr>
            </w:pPr>
          </w:p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44" w:name="Text44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44"/>
          </w:p>
        </w:tc>
        <w:tc>
          <w:tcPr>
            <w:tcW w:w="284" w:type="dxa"/>
            <w:vAlign w:val="bottom"/>
          </w:tcPr>
          <w:p w:rsidR="006D06AA" w:rsidRDefault="006D06AA">
            <w:pPr>
              <w:jc w:val="both"/>
              <w:rPr>
                <w:sz w:val="20"/>
                <w:szCs w:val="20"/>
                <w:lang w:eastAsia="de-DE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  <w:vAlign w:val="bottom"/>
          </w:tcPr>
          <w:p w:rsidR="006D06AA" w:rsidRDefault="006D06AA">
            <w:pPr>
              <w:jc w:val="both"/>
              <w:rPr>
                <w:sz w:val="20"/>
                <w:szCs w:val="20"/>
                <w:lang w:eastAsia="de-DE"/>
              </w:rPr>
            </w:pPr>
          </w:p>
        </w:tc>
      </w:tr>
      <w:tr w:rsidR="006D06AA">
        <w:tc>
          <w:tcPr>
            <w:tcW w:w="2841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6D06AA" w:rsidRDefault="006D06AA">
            <w:pPr>
              <w:jc w:val="both"/>
              <w:rPr>
                <w:sz w:val="20"/>
                <w:szCs w:val="20"/>
                <w:lang w:eastAsia="de-DE"/>
              </w:rPr>
            </w:pPr>
          </w:p>
        </w:tc>
        <w:tc>
          <w:tcPr>
            <w:tcW w:w="5097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27E95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Unterschrift </w:t>
            </w:r>
            <w:proofErr w:type="spellStart"/>
            <w:r>
              <w:rPr>
                <w:sz w:val="20"/>
                <w:szCs w:val="20"/>
                <w:lang w:eastAsia="de-DE"/>
              </w:rPr>
              <w:t>Antragsteller_in</w:t>
            </w:r>
            <w:proofErr w:type="spellEnd"/>
          </w:p>
        </w:tc>
      </w:tr>
    </w:tbl>
    <w:p w:rsidR="00027E95" w:rsidRDefault="00027E95" w:rsidP="00027E95">
      <w:pPr>
        <w:jc w:val="both"/>
        <w:rPr>
          <w:rFonts w:cs="Times New Roman"/>
          <w:b/>
          <w:bCs/>
          <w:sz w:val="20"/>
          <w:szCs w:val="2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284"/>
        <w:gridCol w:w="5097"/>
      </w:tblGrid>
      <w:tr w:rsidR="00027E95" w:rsidTr="008C2A25">
        <w:trPr>
          <w:trHeight w:val="714"/>
        </w:trPr>
        <w:tc>
          <w:tcPr>
            <w:tcW w:w="2841" w:type="dxa"/>
            <w:tcBorders>
              <w:bottom w:val="single" w:sz="4" w:space="0" w:color="auto"/>
            </w:tcBorders>
            <w:vAlign w:val="bottom"/>
          </w:tcPr>
          <w:p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  <w:vAlign w:val="bottom"/>
          </w:tcPr>
          <w:p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</w:p>
        </w:tc>
      </w:tr>
      <w:tr w:rsidR="00027E95" w:rsidTr="008C2A25">
        <w:tc>
          <w:tcPr>
            <w:tcW w:w="2841" w:type="dxa"/>
            <w:vAlign w:val="bottom"/>
          </w:tcPr>
          <w:p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284" w:type="dxa"/>
            <w:vAlign w:val="bottom"/>
          </w:tcPr>
          <w:p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</w:p>
        </w:tc>
        <w:tc>
          <w:tcPr>
            <w:tcW w:w="5097" w:type="dxa"/>
            <w:vAlign w:val="bottom"/>
          </w:tcPr>
          <w:p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Unterschrift </w:t>
            </w:r>
            <w:proofErr w:type="spellStart"/>
            <w:r>
              <w:rPr>
                <w:sz w:val="20"/>
                <w:szCs w:val="20"/>
                <w:lang w:eastAsia="de-DE"/>
              </w:rPr>
              <w:t>Antragsteller_in</w:t>
            </w:r>
            <w:proofErr w:type="spellEnd"/>
          </w:p>
        </w:tc>
      </w:tr>
    </w:tbl>
    <w:p w:rsidR="006D06AA" w:rsidRDefault="006D06AA">
      <w:pPr>
        <w:jc w:val="both"/>
        <w:rPr>
          <w:rFonts w:cs="Times New Roman"/>
          <w:sz w:val="20"/>
          <w:szCs w:val="20"/>
          <w:lang w:eastAsia="de-DE"/>
        </w:rPr>
      </w:pPr>
    </w:p>
    <w:p w:rsidR="00027E95" w:rsidRDefault="00027E95">
      <w:pPr>
        <w:jc w:val="both"/>
        <w:rPr>
          <w:rFonts w:cs="Times New Roman"/>
          <w:sz w:val="20"/>
          <w:szCs w:val="20"/>
          <w:lang w:eastAsia="de-DE"/>
        </w:rPr>
      </w:pPr>
    </w:p>
    <w:p w:rsidR="00027E95" w:rsidRDefault="00027E95">
      <w:pPr>
        <w:jc w:val="both"/>
        <w:rPr>
          <w:rFonts w:cs="Times New Roman"/>
          <w:sz w:val="20"/>
          <w:szCs w:val="20"/>
          <w:lang w:eastAsia="de-DE"/>
        </w:rPr>
      </w:pPr>
    </w:p>
    <w:p w:rsidR="006D06AA" w:rsidRDefault="006D06AA">
      <w:pPr>
        <w:jc w:val="both"/>
        <w:rPr>
          <w:rFonts w:cs="Times New Roman"/>
          <w:sz w:val="20"/>
          <w:szCs w:val="20"/>
          <w:lang w:eastAsia="de-DE"/>
        </w:rPr>
      </w:pPr>
    </w:p>
    <w:sectPr w:rsidR="006D06A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119" w:right="1134" w:bottom="226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579" w:rsidRDefault="009D7579">
      <w:pPr>
        <w:spacing w:after="0" w:line="240" w:lineRule="auto"/>
      </w:pPr>
      <w:r>
        <w:separator/>
      </w:r>
    </w:p>
  </w:endnote>
  <w:endnote w:type="continuationSeparator" w:id="0">
    <w:p w:rsidR="009D7579" w:rsidRDefault="009D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Bahnschrift Light"/>
    <w:charset w:val="00"/>
    <w:family w:val="swiss"/>
    <w:pitch w:val="variable"/>
    <w:sig w:usb0="E00002FF" w:usb1="4000001F" w:usb2="08000029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Noto Sans SemiBold">
    <w:charset w:val="00"/>
    <w:family w:val="auto"/>
    <w:pitch w:val="default"/>
  </w:font>
  <w:font w:name="Lucida Grand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6AA" w:rsidRDefault="00571960">
    <w:pPr>
      <w:pStyle w:val="Fuzeile"/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:rsidR="006D06AA" w:rsidRDefault="006D06AA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6AA" w:rsidRDefault="00571960">
    <w:pPr>
      <w:pStyle w:val="Fuzeile"/>
      <w:framePr w:wrap="notBeside" w:vAnchor="page" w:hAnchor="page" w:x="1255" w:y="15720"/>
      <w:rPr>
        <w:rStyle w:val="Seitenzahl"/>
      </w:rPr>
    </w:pPr>
    <w:r>
      <w:rPr>
        <w:rStyle w:val="Seitenzahl"/>
        <w:color w:val="00869A"/>
      </w:rPr>
      <w:fldChar w:fldCharType="begin"/>
    </w:r>
    <w:r>
      <w:rPr>
        <w:rStyle w:val="Seitenzahl"/>
        <w:color w:val="00869A"/>
      </w:rPr>
      <w:instrText xml:space="preserve"> PAGE </w:instrText>
    </w:r>
    <w:r>
      <w:rPr>
        <w:rStyle w:val="Seitenzahl"/>
        <w:color w:val="00869A"/>
      </w:rPr>
      <w:fldChar w:fldCharType="separate"/>
    </w:r>
    <w:r w:rsidR="00761783">
      <w:rPr>
        <w:rStyle w:val="Seitenzahl"/>
        <w:noProof/>
        <w:color w:val="00869A"/>
      </w:rPr>
      <w:t>7</w:t>
    </w:r>
    <w:r>
      <w:rPr>
        <w:rStyle w:val="Seitenzahl"/>
        <w:color w:val="00869A"/>
      </w:rPr>
      <w:fldChar w:fldCharType="end"/>
    </w:r>
  </w:p>
  <w:p w:rsidR="006D06AA" w:rsidRDefault="00571960">
    <w:pPr>
      <w:pStyle w:val="Fuzeile"/>
      <w:ind w:left="-1134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-394335</wp:posOffset>
              </wp:positionV>
              <wp:extent cx="76835" cy="192405"/>
              <wp:effectExtent l="0" t="0" r="0" b="0"/>
              <wp:wrapNone/>
              <wp:docPr id="3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192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06AA" w:rsidRDefault="00571960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52705" cy="186690"/>
                                <wp:effectExtent l="0" t="0" r="0" b="0"/>
                                <wp:docPr id="4" name="Grafik 1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Grafik 1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05" cy="1866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feld 11" o:spid="_x0000_s1026" style="position:absolute;left:0;text-align:left;margin-left:-.1pt;margin-top:-31.05pt;width:6.05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leoNwIAAF8EAAAOAAAAZHJzL2Uyb0RvYy54bWysVMFu2zAMvQ/YPwi6L7aTJeuMOEXQIsOA&#10;rA2QDD0rshwbk0WNUmJ3Xz9KidOt22nYRaBE8lF8fNL8tm81Oyl0DZiCZ6OUM2UklI05FPzrbvXu&#10;hjPnhSmFBqMK/qwcv128fTPvbK7GUIMuFTICMS7vbMFr722eJE7WqhVuBFYZclaArfC0xUNSougI&#10;vdXJOE1nSQdYWgSpnKPT+7OTLyJ+VSnpH6vKKc90weluPq4Y131Yk8Vc5AcUtm7k5RriH27RisZQ&#10;0SvUvfCCHbH5A6ptJIKDyo8ktAlUVSNV7IG6ydJX3WxrYVXshchx9kqT+3+w8uG0QdaUBZ9wZkRL&#10;I9qp3ldKlyzLAj2ddTlFbe0GQ4POrkF+c+RIfvOEjaMYtu++QEkw4ughUtJX2IZMapb1kfnnK/NU&#10;ikk6/DC7mUw5k+TJPo7fp9NQORH5kGvR+U8KWhaMgiPNNWKL09r5c+gQEkoZWDVa07nItWFdwWeT&#10;aRoTrh4C1+bSRLj3uVHf73tKC83soXymdhDOmnFWrhoqvhbObwSSSEhOJHz/SEulgYrAxeKsBvzx&#10;t/MQT7MjL2cdia7g7vtRoOJMfzY01aDQwcDB2A+GObZ3QDrO6ElZGU1KQK8Hs0Jon+g9LEMVcgkj&#10;qVbBpcdhc+fP4qcXJdVyGcNIiVb4tdlaGcADa4HMXf8k0F4Y9zSpBxgEKfJXxJ9jQ6azSxr8qolT&#10;eeHxwjSpOM718uLCM/l1H6Ne/oXFTwAAAP//AwBQSwMEFAAGAAgAAAAhAJchiLjeAAAACAEAAA8A&#10;AABkcnMvZG93bnJldi54bWxMj0FPg0AQhe8m/ofNmHgx7QIa0iJL05j0oDfQg8eBnQItO4vstsV/&#10;7/ZkT5OZ9/Lme/lmNoM40+R6ywriZQSCuLG651bB1+dusQLhPLLGwTIp+CUHm+L+LsdM2wuXdK58&#10;K0IIuwwVdN6PmZSu6cigW9qROGh7Oxn0YZ1aqSe8hHAzyCSKUmmw5/Chw5HeOmqO1ckomN+/D3us&#10;cF3/bD92PMblU/pSKvX4MG9fQXia/b8ZrvgBHYrAVNsTaycGBYskGMNIkxjEVY/XIOpweI5XIItc&#10;3hYo/gAAAP//AwBQSwECLQAUAAYACAAAACEAtoM4kv4AAADhAQAAEwAAAAAAAAAAAAAAAAAAAAAA&#10;W0NvbnRlbnRfVHlwZXNdLnhtbFBLAQItABQABgAIAAAAIQA4/SH/1gAAAJQBAAALAAAAAAAAAAAA&#10;AAAAAC8BAABfcmVscy8ucmVsc1BLAQItABQABgAIAAAAIQDd5leoNwIAAF8EAAAOAAAAAAAAAAAA&#10;AAAAAC4CAABkcnMvZTJvRG9jLnhtbFBLAQItABQABgAIAAAAIQCXIYi43gAAAAgBAAAPAAAAAAAA&#10;AAAAAAAAAJEEAABkcnMvZG93bnJldi54bWxQSwUGAAAAAAQABADzAAAAnAUAAAAA&#10;" filled="f" stroked="f" strokeweight=".5pt">
              <v:textbox style="mso-fit-shape-to-text:t" inset="0,0,0,0">
                <w:txbxContent>
                  <w:p w:rsidR="006D06AA" w:rsidRDefault="00571960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52705" cy="186690"/>
                          <wp:effectExtent l="0" t="0" r="0" b="0"/>
                          <wp:docPr id="4" name="Grafik 1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Grafik 12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52705" cy="186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6AA" w:rsidRDefault="00571960">
    <w:pPr>
      <w:pStyle w:val="Fuzeile"/>
      <w:ind w:left="-1134"/>
    </w:pPr>
    <w:r>
      <w:rPr>
        <w:noProof/>
        <w:lang w:val="en-GB" w:eastAsia="en-GB"/>
      </w:rPr>
      <w:drawing>
        <wp:inline distT="0" distB="0" distL="0" distR="0">
          <wp:extent cx="7557770" cy="1071880"/>
          <wp:effectExtent l="0" t="0" r="0" b="0"/>
          <wp:docPr id="5" name="Bild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2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57770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579" w:rsidRDefault="009D7579">
      <w:r>
        <w:separator/>
      </w:r>
    </w:p>
  </w:footnote>
  <w:footnote w:type="continuationSeparator" w:id="0">
    <w:p w:rsidR="009D7579" w:rsidRDefault="009D7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6AA" w:rsidRDefault="00571960">
    <w:pPr>
      <w:pStyle w:val="Kopfzeile"/>
      <w:ind w:left="-1134"/>
    </w:pPr>
    <w:r>
      <w:rPr>
        <w:noProof/>
        <w:lang w:val="en-GB" w:eastAsia="en-GB"/>
      </w:rPr>
      <w:drawing>
        <wp:inline distT="0" distB="0" distL="0" distR="0">
          <wp:extent cx="7557770" cy="1989455"/>
          <wp:effectExtent l="0" t="0" r="0" b="0"/>
          <wp:docPr id="1" name="Bild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4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57770" cy="198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6AA" w:rsidRDefault="00571960">
    <w:pPr>
      <w:pStyle w:val="Kopfzeile"/>
      <w:ind w:left="-1134"/>
    </w:pPr>
    <w:r>
      <w:rPr>
        <w:noProof/>
        <w:lang w:val="en-GB" w:eastAsia="en-GB"/>
      </w:rPr>
      <w:drawing>
        <wp:inline distT="0" distB="0" distL="0" distR="0">
          <wp:extent cx="7557770" cy="1679510"/>
          <wp:effectExtent l="0" t="0" r="0" b="0"/>
          <wp:docPr id="2" name="Bild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3"/>
                  <pic:cNvPicPr/>
                </pic:nvPicPr>
                <pic:blipFill>
                  <a:blip r:embed="rId1"/>
                  <a:srcRect b="15579"/>
                  <a:stretch/>
                </pic:blipFill>
                <pic:spPr bwMode="auto">
                  <a:xfrm>
                    <a:off x="0" y="0"/>
                    <a:ext cx="7557770" cy="167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201E"/>
    <w:multiLevelType w:val="hybridMultilevel"/>
    <w:tmpl w:val="B838CDCE"/>
    <w:lvl w:ilvl="0" w:tplc="EFA2A184">
      <w:start w:val="1"/>
      <w:numFmt w:val="upperRoman"/>
      <w:lvlText w:val="%1."/>
      <w:lvlJc w:val="right"/>
      <w:pPr>
        <w:ind w:left="720" w:hanging="360"/>
      </w:pPr>
    </w:lvl>
    <w:lvl w:ilvl="1" w:tplc="CE065A46">
      <w:start w:val="1"/>
      <w:numFmt w:val="lowerLetter"/>
      <w:lvlText w:val="%2."/>
      <w:lvlJc w:val="left"/>
      <w:pPr>
        <w:ind w:left="1440" w:hanging="360"/>
      </w:pPr>
    </w:lvl>
    <w:lvl w:ilvl="2" w:tplc="9B7A0AD8">
      <w:start w:val="1"/>
      <w:numFmt w:val="lowerRoman"/>
      <w:lvlText w:val="%3."/>
      <w:lvlJc w:val="right"/>
      <w:pPr>
        <w:ind w:left="2160" w:hanging="180"/>
      </w:pPr>
    </w:lvl>
    <w:lvl w:ilvl="3" w:tplc="5BA8B584">
      <w:start w:val="1"/>
      <w:numFmt w:val="decimal"/>
      <w:lvlText w:val="%4."/>
      <w:lvlJc w:val="left"/>
      <w:pPr>
        <w:ind w:left="2880" w:hanging="360"/>
      </w:pPr>
    </w:lvl>
    <w:lvl w:ilvl="4" w:tplc="FC363222">
      <w:start w:val="1"/>
      <w:numFmt w:val="lowerLetter"/>
      <w:lvlText w:val="%5."/>
      <w:lvlJc w:val="left"/>
      <w:pPr>
        <w:ind w:left="3600" w:hanging="360"/>
      </w:pPr>
    </w:lvl>
    <w:lvl w:ilvl="5" w:tplc="8E2003FE">
      <w:start w:val="1"/>
      <w:numFmt w:val="lowerRoman"/>
      <w:lvlText w:val="%6."/>
      <w:lvlJc w:val="right"/>
      <w:pPr>
        <w:ind w:left="4320" w:hanging="180"/>
      </w:pPr>
    </w:lvl>
    <w:lvl w:ilvl="6" w:tplc="9828E540">
      <w:start w:val="1"/>
      <w:numFmt w:val="decimal"/>
      <w:lvlText w:val="%7."/>
      <w:lvlJc w:val="left"/>
      <w:pPr>
        <w:ind w:left="5040" w:hanging="360"/>
      </w:pPr>
    </w:lvl>
    <w:lvl w:ilvl="7" w:tplc="856CFB2E">
      <w:start w:val="1"/>
      <w:numFmt w:val="lowerLetter"/>
      <w:lvlText w:val="%8."/>
      <w:lvlJc w:val="left"/>
      <w:pPr>
        <w:ind w:left="5760" w:hanging="360"/>
      </w:pPr>
    </w:lvl>
    <w:lvl w:ilvl="8" w:tplc="DFEAAB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0110A"/>
    <w:multiLevelType w:val="multilevel"/>
    <w:tmpl w:val="EC30ABD6"/>
    <w:lvl w:ilvl="0">
      <w:start w:val="1"/>
      <w:numFmt w:val="decimal"/>
      <w:pStyle w:val="berschrift1"/>
      <w:lvlText w:val="%1."/>
      <w:lvlJc w:val="left"/>
      <w:pPr>
        <w:ind w:left="357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8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7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6AA"/>
    <w:rsid w:val="00027E95"/>
    <w:rsid w:val="00083B7A"/>
    <w:rsid w:val="00120BF7"/>
    <w:rsid w:val="001E159B"/>
    <w:rsid w:val="00245058"/>
    <w:rsid w:val="00571960"/>
    <w:rsid w:val="006D06AA"/>
    <w:rsid w:val="00761783"/>
    <w:rsid w:val="00824640"/>
    <w:rsid w:val="00867BB1"/>
    <w:rsid w:val="008F65AF"/>
    <w:rsid w:val="009D7579"/>
    <w:rsid w:val="00B05F1D"/>
    <w:rsid w:val="00C71C9E"/>
    <w:rsid w:val="00D6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9A80"/>
  <w15:docId w15:val="{13270571-1F28-47EE-AF79-EB90B170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Cs w:val="22"/>
        <w:lang w:val="de-DE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120" w:line="276" w:lineRule="auto"/>
    </w:pPr>
    <w:rPr>
      <w:rFonts w:ascii="Noto Sans" w:hAnsi="Noto Sans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1"/>
      </w:numPr>
      <w:spacing w:before="480" w:after="240"/>
      <w:ind w:left="351" w:hanging="357"/>
      <w:outlineLvl w:val="0"/>
    </w:pPr>
    <w:rPr>
      <w:rFonts w:eastAsia="Yu Gothic Light" w:cs="Times New Roman"/>
      <w:b/>
      <w:bCs/>
      <w:color w:val="0096AA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numPr>
        <w:ilvl w:val="1"/>
        <w:numId w:val="1"/>
      </w:numPr>
      <w:spacing w:before="360" w:after="240"/>
      <w:ind w:left="431" w:hanging="431"/>
      <w:outlineLvl w:val="1"/>
    </w:pPr>
    <w:rPr>
      <w:rFonts w:eastAsia="Yu Gothic Light" w:cs="Times New Roman"/>
      <w:b/>
      <w:bCs/>
      <w:color w:val="0096AA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EinfacheTabelle11">
    <w:name w:val="Einfache Tabelle 1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EinfacheTabelle21">
    <w:name w:val="Einfache Tabelle 21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EinfacheTabelle31">
    <w:name w:val="Einfache Tabelle 31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EinfacheTabelle41">
    <w:name w:val="Einfache Tabelle 4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EinfacheTabelle51">
    <w:name w:val="Einfache Tabelle 51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itternetztabelle1hell1">
    <w:name w:val="Gitternetztabelle 1 hell1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itternetztabelle21">
    <w:name w:val="Gitternetztabelle 21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itternetztabelle31">
    <w:name w:val="Gitternetztabelle 31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itternetztabelle41">
    <w:name w:val="Gitternetztabelle 41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itternetztabelle5dunkel1">
    <w:name w:val="Gitternetztabelle 5 dunkel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itternetztabelle6farbig1">
    <w:name w:val="Gitternetztabelle 6 farbig1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1">
    <w:name w:val="Gitternetztabelle 7 farbig1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entabelle1hell1">
    <w:name w:val="Listentabelle 1 hell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entabelle21">
    <w:name w:val="Listentabelle 21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entabelle31">
    <w:name w:val="Listentabelle 31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entabelle41">
    <w:name w:val="Listentabelle 41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entabelle5dunkel1">
    <w:name w:val="Listentabelle 5 dunkel1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entabelle6farbig1">
    <w:name w:val="Listentabelle 6 farbig1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entabelle7farbig1">
    <w:name w:val="Listentabelle 7 farbig1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Cs w:val="20"/>
      <w:lang w:val="en-GB"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Cs w:val="20"/>
      <w:lang w:val="en-GB" w:eastAsia="en-GB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Cs w:val="20"/>
      <w:lang w:val="en-GB" w:eastAsia="en-GB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Cs w:val="20"/>
      <w:lang w:val="en-GB" w:eastAsia="en-GB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Cs w:val="20"/>
      <w:lang w:val="en-GB" w:eastAsia="en-GB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Cs w:val="20"/>
      <w:lang w:val="en-GB" w:eastAsia="en-GB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Cs w:val="20"/>
      <w:lang w:val="en-GB" w:eastAsia="en-GB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Inhaltsverzeichnisberschrift">
    <w:name w:val="TOC Heading"/>
    <w:uiPriority w:val="39"/>
    <w:unhideWhenUsed/>
  </w:style>
  <w:style w:type="paragraph" w:customStyle="1" w:styleId="FarbigeSchattierung-Akzent11">
    <w:name w:val="Farbige Schattierung - Akzent 11"/>
    <w:hidden/>
    <w:uiPriority w:val="99"/>
    <w:semiHidden/>
    <w:rPr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p1">
    <w:name w:val="p1"/>
    <w:basedOn w:val="Standard"/>
    <w:rPr>
      <w:rFonts w:cs="Times New Roman"/>
      <w:sz w:val="17"/>
      <w:szCs w:val="17"/>
      <w:lang w:eastAsia="de-DE"/>
    </w:rPr>
  </w:style>
  <w:style w:type="paragraph" w:customStyle="1" w:styleId="p2">
    <w:name w:val="p2"/>
    <w:basedOn w:val="Standard"/>
    <w:rPr>
      <w:rFonts w:cs="Times New Roman"/>
      <w:sz w:val="17"/>
      <w:szCs w:val="17"/>
      <w:lang w:eastAsia="de-DE"/>
    </w:rPr>
  </w:style>
  <w:style w:type="paragraph" w:customStyle="1" w:styleId="p3">
    <w:name w:val="p3"/>
    <w:basedOn w:val="Standard"/>
    <w:rPr>
      <w:rFonts w:ascii="Noto Sans SemiBold" w:hAnsi="Noto Sans SemiBold" w:cs="Times New Roman"/>
      <w:color w:val="0096AA"/>
      <w:sz w:val="17"/>
      <w:szCs w:val="17"/>
      <w:lang w:eastAsia="de-DE"/>
    </w:rPr>
  </w:style>
  <w:style w:type="paragraph" w:customStyle="1" w:styleId="p4">
    <w:name w:val="p4"/>
    <w:basedOn w:val="Standard"/>
    <w:rPr>
      <w:rFonts w:cs="Times New Roman"/>
      <w:sz w:val="17"/>
      <w:szCs w:val="17"/>
      <w:lang w:eastAsia="de-DE"/>
    </w:rPr>
  </w:style>
  <w:style w:type="paragraph" w:customStyle="1" w:styleId="p5">
    <w:name w:val="p5"/>
    <w:basedOn w:val="Standard"/>
    <w:rPr>
      <w:rFonts w:ascii="Noto Sans SemiBold" w:hAnsi="Noto Sans SemiBold" w:cs="Times New Roman"/>
      <w:sz w:val="17"/>
      <w:szCs w:val="17"/>
      <w:lang w:eastAsia="de-DE"/>
    </w:rPr>
  </w:style>
  <w:style w:type="paragraph" w:customStyle="1" w:styleId="p6">
    <w:name w:val="p6"/>
    <w:basedOn w:val="Standard"/>
    <w:rPr>
      <w:rFonts w:ascii="Noto Sans SemiBold" w:hAnsi="Noto Sans SemiBold" w:cs="Times New Roman"/>
      <w:sz w:val="17"/>
      <w:szCs w:val="17"/>
      <w:lang w:eastAsia="de-DE"/>
    </w:rPr>
  </w:style>
  <w:style w:type="paragraph" w:customStyle="1" w:styleId="p7">
    <w:name w:val="p7"/>
    <w:basedOn w:val="Standard"/>
    <w:rPr>
      <w:rFonts w:cs="Times New Roman"/>
      <w:color w:val="0096AA"/>
      <w:sz w:val="17"/>
      <w:szCs w:val="17"/>
      <w:lang w:eastAsia="de-DE"/>
    </w:rPr>
  </w:style>
  <w:style w:type="character" w:customStyle="1" w:styleId="s1">
    <w:name w:val="s1"/>
    <w:rPr>
      <w:rFonts w:ascii="Noto Sans" w:hAnsi="Noto Sans" w:hint="default"/>
      <w:sz w:val="17"/>
      <w:szCs w:val="17"/>
    </w:rPr>
  </w:style>
  <w:style w:type="character" w:customStyle="1" w:styleId="apple-converted-space">
    <w:name w:val="apple-converted-space"/>
    <w:basedOn w:val="Absatz-Standardschriftart"/>
  </w:style>
  <w:style w:type="character" w:styleId="Seitenzahl">
    <w:name w:val="page number"/>
    <w:basedOn w:val="Absatz-Standardschriftart"/>
    <w:uiPriority w:val="99"/>
    <w:semiHidden/>
    <w:unhideWhenUsed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customStyle="1" w:styleId="NichtaufgelsteErwhnung1">
    <w:name w:val="Nicht aufgelöste Erwähnung1"/>
    <w:uiPriority w:val="99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Lucida Grande" w:hAnsi="Lucida Grande" w:cs="Lucida Grande"/>
      <w:sz w:val="18"/>
      <w:szCs w:val="18"/>
    </w:rPr>
  </w:style>
  <w:style w:type="character" w:customStyle="1" w:styleId="berschrift1Zchn">
    <w:name w:val="Überschrift 1 Zchn"/>
    <w:link w:val="berschrift1"/>
    <w:uiPriority w:val="9"/>
    <w:rPr>
      <w:rFonts w:ascii="Noto Sans" w:eastAsia="Yu Gothic Light" w:hAnsi="Noto Sans" w:cs="Times New Roman"/>
      <w:b/>
      <w:bCs/>
      <w:color w:val="0096AA"/>
      <w:sz w:val="24"/>
      <w:szCs w:val="32"/>
      <w:lang w:eastAsia="en-US"/>
    </w:rPr>
  </w:style>
  <w:style w:type="paragraph" w:customStyle="1" w:styleId="Rastertabelle31">
    <w:name w:val="Rastertabelle 31"/>
    <w:basedOn w:val="berschrift1"/>
    <w:next w:val="Standard"/>
    <w:uiPriority w:val="39"/>
    <w:unhideWhenUsed/>
    <w:qFormat/>
    <w:pPr>
      <w:numPr>
        <w:numId w:val="0"/>
      </w:numPr>
      <w:spacing w:after="0"/>
      <w:outlineLvl w:val="9"/>
    </w:pPr>
    <w:rPr>
      <w:color w:val="2F5496"/>
      <w:sz w:val="28"/>
      <w:szCs w:val="28"/>
      <w:lang w:eastAsia="de-DE"/>
    </w:rPr>
  </w:style>
  <w:style w:type="character" w:customStyle="1" w:styleId="berschrift2Zchn">
    <w:name w:val="Überschrift 2 Zchn"/>
    <w:link w:val="berschrift2"/>
    <w:uiPriority w:val="9"/>
    <w:rPr>
      <w:rFonts w:ascii="Noto Sans" w:eastAsia="Yu Gothic Light" w:hAnsi="Noto Sans" w:cs="Times New Roman"/>
      <w:b/>
      <w:bCs/>
      <w:color w:val="0096AA"/>
      <w:sz w:val="22"/>
      <w:szCs w:val="26"/>
      <w:lang w:eastAsia="en-US"/>
    </w:rPr>
  </w:style>
  <w:style w:type="paragraph" w:styleId="Verzeichnis1">
    <w:name w:val="toc 1"/>
    <w:basedOn w:val="Standard"/>
    <w:next w:val="Standard"/>
    <w:uiPriority w:val="39"/>
    <w:unhideWhenUsed/>
    <w:pPr>
      <w:spacing w:before="240"/>
    </w:pPr>
    <w:rPr>
      <w:b/>
      <w:caps/>
      <w:sz w:val="22"/>
      <w:szCs w:val="22"/>
      <w:u w:val="single"/>
    </w:rPr>
  </w:style>
  <w:style w:type="paragraph" w:styleId="Verzeichnis2">
    <w:name w:val="toc 2"/>
    <w:basedOn w:val="Standard"/>
    <w:next w:val="Standard"/>
    <w:uiPriority w:val="39"/>
    <w:unhideWhenUsed/>
    <w:rPr>
      <w:b/>
      <w:smallCaps/>
      <w:sz w:val="22"/>
      <w:szCs w:val="22"/>
    </w:rPr>
  </w:style>
  <w:style w:type="paragraph" w:styleId="Verzeichnis3">
    <w:name w:val="toc 3"/>
    <w:basedOn w:val="Standard"/>
    <w:next w:val="Standard"/>
    <w:uiPriority w:val="39"/>
    <w:semiHidden/>
    <w:unhideWhenUsed/>
    <w:rPr>
      <w:smallCaps/>
      <w:sz w:val="22"/>
      <w:szCs w:val="22"/>
    </w:rPr>
  </w:style>
  <w:style w:type="paragraph" w:styleId="Verzeichnis4">
    <w:name w:val="toc 4"/>
    <w:basedOn w:val="Standard"/>
    <w:next w:val="Standard"/>
    <w:uiPriority w:val="39"/>
    <w:semiHidden/>
    <w:unhideWhenUsed/>
    <w:rPr>
      <w:sz w:val="22"/>
      <w:szCs w:val="22"/>
    </w:rPr>
  </w:style>
  <w:style w:type="paragraph" w:styleId="Verzeichnis5">
    <w:name w:val="toc 5"/>
    <w:basedOn w:val="Standard"/>
    <w:next w:val="Standard"/>
    <w:uiPriority w:val="39"/>
    <w:semiHidden/>
    <w:unhideWhenUsed/>
    <w:rPr>
      <w:sz w:val="22"/>
      <w:szCs w:val="22"/>
    </w:rPr>
  </w:style>
  <w:style w:type="paragraph" w:styleId="Verzeichnis6">
    <w:name w:val="toc 6"/>
    <w:basedOn w:val="Standard"/>
    <w:next w:val="Standard"/>
    <w:uiPriority w:val="39"/>
    <w:semiHidden/>
    <w:unhideWhenUsed/>
    <w:rPr>
      <w:sz w:val="22"/>
      <w:szCs w:val="22"/>
    </w:rPr>
  </w:style>
  <w:style w:type="paragraph" w:styleId="Verzeichnis7">
    <w:name w:val="toc 7"/>
    <w:basedOn w:val="Standard"/>
    <w:next w:val="Standard"/>
    <w:uiPriority w:val="39"/>
    <w:semiHidden/>
    <w:unhideWhenUsed/>
    <w:rPr>
      <w:sz w:val="22"/>
      <w:szCs w:val="22"/>
    </w:rPr>
  </w:style>
  <w:style w:type="paragraph" w:styleId="Verzeichnis8">
    <w:name w:val="toc 8"/>
    <w:basedOn w:val="Standard"/>
    <w:next w:val="Standard"/>
    <w:uiPriority w:val="39"/>
    <w:semiHidden/>
    <w:unhideWhenUsed/>
    <w:rPr>
      <w:sz w:val="22"/>
      <w:szCs w:val="22"/>
    </w:rPr>
  </w:style>
  <w:style w:type="paragraph" w:styleId="Verzeichnis9">
    <w:name w:val="toc 9"/>
    <w:basedOn w:val="Standard"/>
    <w:next w:val="Standard"/>
    <w:uiPriority w:val="39"/>
    <w:semiHidden/>
    <w:unhideWhenUsed/>
    <w:rPr>
      <w:sz w:val="22"/>
      <w:szCs w:val="22"/>
    </w:rPr>
  </w:style>
  <w:style w:type="character" w:styleId="BesuchterLink">
    <w:name w:val="FollowedHyperlink"/>
    <w:uiPriority w:val="99"/>
    <w:semiHidden/>
    <w:unhideWhenUsed/>
    <w:rPr>
      <w:color w:val="954F72"/>
      <w:u w:val="single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rag@aiwg.de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Simon Schwarz</cp:lastModifiedBy>
  <cp:revision>3</cp:revision>
  <dcterms:created xsi:type="dcterms:W3CDTF">2020-03-17T07:59:00Z</dcterms:created>
  <dcterms:modified xsi:type="dcterms:W3CDTF">2020-03-17T08:00:00Z</dcterms:modified>
</cp:coreProperties>
</file>