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62CE" w14:textId="77777777" w:rsidR="00003149" w:rsidRPr="00003149" w:rsidRDefault="00003149" w:rsidP="008D61CC">
      <w:pPr>
        <w:keepNext/>
        <w:keepLines/>
        <w:numPr>
          <w:ilvl w:val="0"/>
          <w:numId w:val="3"/>
        </w:numPr>
        <w:pBdr>
          <w:top w:val="none" w:sz="0" w:space="0" w:color="auto"/>
          <w:left w:val="none" w:sz="0" w:space="0" w:color="auto"/>
          <w:bottom w:val="none" w:sz="0" w:space="0" w:color="auto"/>
          <w:right w:val="none" w:sz="0" w:space="0" w:color="auto"/>
          <w:between w:val="none" w:sz="0" w:space="0" w:color="auto"/>
        </w:pBdr>
        <w:spacing w:before="480" w:after="240"/>
        <w:ind w:left="351" w:hanging="357"/>
        <w:outlineLvl w:val="0"/>
        <w:rPr>
          <w:rFonts w:eastAsia="Yu Gothic Light" w:cs="Times New Roman"/>
          <w:b/>
          <w:bCs/>
          <w:color w:val="0096AA"/>
          <w:szCs w:val="32"/>
          <w:lang w:eastAsia="de-DE"/>
        </w:rPr>
      </w:pPr>
      <w:bookmarkStart w:id="0" w:name="_Toc382510715"/>
      <w:bookmarkStart w:id="1" w:name="_Toc510593438"/>
      <w:r w:rsidRPr="00267447">
        <w:rPr>
          <w:rFonts w:eastAsia="Times New Roman" w:cs="Times New Roman"/>
          <w:b/>
          <w:bCs/>
          <w:color w:val="0096AA"/>
          <w:sz w:val="28"/>
          <w:szCs w:val="28"/>
          <w:lang w:eastAsia="de-DE"/>
        </w:rPr>
        <w:t>Bewerbungsformular AIWG Dissertationspreis 2026</w:t>
      </w:r>
    </w:p>
    <w:bookmarkEnd w:id="0"/>
    <w:bookmarkEnd w:id="1"/>
    <w:p w14:paraId="1C10909F" w14:textId="7C967913" w:rsidR="008D61CC" w:rsidRPr="008D61CC" w:rsidRDefault="00003149"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r w:rsidRPr="00267447">
        <w:rPr>
          <w:rFonts w:eastAsia="Times New Roman" w:cs="Times New Roman"/>
          <w:b/>
          <w:bCs/>
          <w:noProof/>
          <w:color w:val="0096AA"/>
          <w:sz w:val="28"/>
          <w:szCs w:val="28"/>
          <w:lang w:eastAsia="de-DE"/>
        </w:rPr>
        <mc:AlternateContent>
          <mc:Choice Requires="wps">
            <w:drawing>
              <wp:anchor distT="45720" distB="45720" distL="114300" distR="114300" simplePos="0" relativeHeight="251659264" behindDoc="0" locked="0" layoutInCell="1" allowOverlap="1" wp14:anchorId="1376711B" wp14:editId="78F8E558">
                <wp:simplePos x="0" y="0"/>
                <wp:positionH relativeFrom="margin">
                  <wp:posOffset>0</wp:posOffset>
                </wp:positionH>
                <wp:positionV relativeFrom="paragraph">
                  <wp:posOffset>318135</wp:posOffset>
                </wp:positionV>
                <wp:extent cx="5613400" cy="6096000"/>
                <wp:effectExtent l="0" t="0" r="254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096000"/>
                        </a:xfrm>
                        <a:prstGeom prst="rect">
                          <a:avLst/>
                        </a:prstGeom>
                        <a:solidFill>
                          <a:srgbClr val="FFFFFF"/>
                        </a:solidFill>
                        <a:ln w="12700">
                          <a:solidFill>
                            <a:srgbClr val="0096AA"/>
                          </a:solidFill>
                          <a:miter lim="800000"/>
                          <a:headEnd/>
                          <a:tailEnd/>
                        </a:ln>
                      </wps:spPr>
                      <wps:txbx>
                        <w:txbxContent>
                          <w:p w14:paraId="1BC5CBB9" w14:textId="77777777" w:rsidR="00003149" w:rsidRPr="002F3B71" w:rsidRDefault="00003149" w:rsidP="00003149">
                            <w:pPr>
                              <w:pStyle w:val="docdata"/>
                              <w:spacing w:before="0" w:beforeAutospacing="0" w:after="120" w:afterAutospacing="0"/>
                              <w:rPr>
                                <w:rFonts w:ascii="Noto Sans" w:hAnsi="Noto Sans"/>
                                <w:color w:val="000000"/>
                                <w:sz w:val="20"/>
                                <w:szCs w:val="20"/>
                              </w:rPr>
                            </w:pPr>
                            <w:r w:rsidRPr="002F3B71">
                              <w:rPr>
                                <w:rFonts w:ascii="Noto Sans" w:hAnsi="Noto Sans"/>
                                <w:color w:val="000000"/>
                                <w:sz w:val="20"/>
                                <w:szCs w:val="20"/>
                              </w:rPr>
                              <w:t>Bitte beachten Sie für die Teilnahme am Bewerbungsverfahren die folgenden Hinweise:</w:t>
                            </w:r>
                          </w:p>
                          <w:p w14:paraId="0E253042" w14:textId="77777777" w:rsidR="00003149" w:rsidRPr="002F3B71" w:rsidRDefault="00003149" w:rsidP="00003149">
                            <w:pPr>
                              <w:pStyle w:val="StandardWeb"/>
                              <w:rPr>
                                <w:rFonts w:ascii="Noto Sans" w:hAnsi="Noto Sans"/>
                                <w:color w:val="000000"/>
                                <w:sz w:val="20"/>
                                <w:szCs w:val="20"/>
                              </w:rPr>
                            </w:pPr>
                            <w:r w:rsidRPr="002F3B71">
                              <w:rPr>
                                <w:rFonts w:ascii="Noto Sans" w:hAnsi="Noto Sans"/>
                                <w:color w:val="000000"/>
                                <w:sz w:val="20"/>
                                <w:szCs w:val="20"/>
                              </w:rPr>
                              <w:t xml:space="preserve">Antragsberechtigt sind </w:t>
                            </w:r>
                            <w:proofErr w:type="gramStart"/>
                            <w:r w:rsidRPr="002F3B71">
                              <w:rPr>
                                <w:rFonts w:ascii="Noto Sans" w:hAnsi="Noto Sans"/>
                                <w:color w:val="000000"/>
                                <w:sz w:val="20"/>
                                <w:szCs w:val="20"/>
                              </w:rPr>
                              <w:t>alle Absolvent</w:t>
                            </w:r>
                            <w:proofErr w:type="gramEnd"/>
                            <w:r w:rsidRPr="002F3B71">
                              <w:rPr>
                                <w:rFonts w:ascii="Noto Sans" w:hAnsi="Noto Sans"/>
                                <w:color w:val="000000"/>
                                <w:sz w:val="20"/>
                                <w:szCs w:val="20"/>
                              </w:rPr>
                              <w:t>_innen und Nachwuchswissenschaftler_innen der Islamisch-Theologischen Studien (ITS) und der Islamischen Religionspädagogik</w:t>
                            </w:r>
                            <w:r w:rsidRPr="002F3B71">
                              <w:rPr>
                                <w:rFonts w:ascii="Noto Sans" w:eastAsia="Calibri" w:hAnsi="Noto Sans"/>
                                <w:sz w:val="20"/>
                                <w:szCs w:val="20"/>
                              </w:rPr>
                              <w:t>, d</w:t>
                            </w:r>
                            <w:r w:rsidRPr="002F3B71">
                              <w:rPr>
                                <w:rFonts w:ascii="Noto Sans" w:hAnsi="Noto Sans"/>
                                <w:color w:val="000000"/>
                                <w:sz w:val="20"/>
                                <w:szCs w:val="20"/>
                              </w:rPr>
                              <w:t xml:space="preserve">eren Erstbetreuer_innen Professor_innen an ITS-Standorten oder Standorten der Islamischen Religionspädagogik an einer Hochschule in Deutschland, der Schweiz oder Österreich sind. </w:t>
                            </w:r>
                            <w:proofErr w:type="gramStart"/>
                            <w:r w:rsidRPr="002F3B71">
                              <w:rPr>
                                <w:rFonts w:ascii="Noto Sans" w:hAnsi="Noto Sans"/>
                                <w:color w:val="000000"/>
                                <w:sz w:val="20"/>
                                <w:szCs w:val="20"/>
                              </w:rPr>
                              <w:t>Willkommen</w:t>
                            </w:r>
                            <w:proofErr w:type="gramEnd"/>
                            <w:r>
                              <w:rPr>
                                <w:rFonts w:ascii="Noto Sans" w:hAnsi="Noto Sans"/>
                                <w:color w:val="000000"/>
                                <w:sz w:val="20"/>
                                <w:szCs w:val="20"/>
                              </w:rPr>
                              <w:t xml:space="preserve"> </w:t>
                            </w:r>
                            <w:r w:rsidRPr="002F3B71">
                              <w:rPr>
                                <w:rFonts w:ascii="Noto Sans" w:hAnsi="Noto Sans"/>
                                <w:color w:val="000000"/>
                                <w:sz w:val="20"/>
                                <w:szCs w:val="20"/>
                              </w:rPr>
                              <w:t>sind Promotionsarbeiten von Wissenschaftler_innen aus Nachbardisziplinen, deren Erstbetreuer_innen Professor_innen an den genannten Instituten sind.</w:t>
                            </w:r>
                          </w:p>
                          <w:p w14:paraId="43B9025B"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Jede eingereichte Dissertation darf nicht länger als 4 Jahre zurückliegen (Disputationstermin zwischen Februar 2024 und Februar 2026) und muss mit „magna cum laude“ oder besser bewertet worden sein.  </w:t>
                            </w:r>
                          </w:p>
                          <w:p w14:paraId="2B9C479C"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Kandidat</w:t>
                            </w:r>
                            <w:r>
                              <w:rPr>
                                <w:rFonts w:ascii="Noto Sans" w:hAnsi="Noto Sans"/>
                                <w:color w:val="000000"/>
                                <w:sz w:val="20"/>
                                <w:szCs w:val="20"/>
                              </w:rPr>
                              <w:t>_innen</w:t>
                            </w:r>
                            <w:r w:rsidRPr="002F3B71">
                              <w:rPr>
                                <w:rFonts w:ascii="Noto Sans" w:hAnsi="Noto Sans"/>
                                <w:color w:val="000000"/>
                                <w:sz w:val="20"/>
                                <w:szCs w:val="20"/>
                              </w:rPr>
                              <w:t xml:space="preserve"> mit herausragenden Leistungen können sich im Rahmen einer Eigenbewerbung für den Dissertationspreis bewerben. Dazu muss das Formular ausgefüllt und mit den Anhängen eingereicht werden. </w:t>
                            </w:r>
                          </w:p>
                          <w:p w14:paraId="2573EA64"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Bewerbungen müssen in elektronischer Form bis zum </w:t>
                            </w:r>
                            <w:r w:rsidRPr="002F3B71">
                              <w:rPr>
                                <w:rFonts w:ascii="Noto Sans" w:hAnsi="Noto Sans"/>
                                <w:b/>
                                <w:color w:val="000000"/>
                                <w:sz w:val="20"/>
                                <w:szCs w:val="20"/>
                              </w:rPr>
                              <w:t xml:space="preserve">31. März 2026 </w:t>
                            </w:r>
                            <w:r w:rsidRPr="0032208A">
                              <w:rPr>
                                <w:rFonts w:ascii="Noto Sans" w:hAnsi="Noto Sans"/>
                                <w:bCs/>
                                <w:color w:val="000000"/>
                                <w:sz w:val="20"/>
                                <w:szCs w:val="20"/>
                              </w:rPr>
                              <w:t>vorliegen.</w:t>
                            </w:r>
                            <w:r w:rsidRPr="002F3B71">
                              <w:rPr>
                                <w:rFonts w:ascii="Noto Sans" w:hAnsi="Noto Sans"/>
                                <w:color w:val="000000"/>
                                <w:sz w:val="20"/>
                                <w:szCs w:val="20"/>
                              </w:rPr>
                              <w:t xml:space="preserve"> Bitte schicken Sie die Abschlussarbeit in einer PDF-Datei sowie dieses Bewerbungsformular mit dem Abstract und den weiteren erforderlichen Unterlagen in einer zweiten PDF-Datei gesammelt an: </w:t>
                            </w:r>
                            <w:r w:rsidRPr="002F3B71">
                              <w:rPr>
                                <w:rFonts w:ascii="Noto Sans" w:hAnsi="Noto Sans" w:cs="Noto Sans"/>
                                <w:color w:val="000000"/>
                                <w:sz w:val="20"/>
                                <w:szCs w:val="20"/>
                              </w:rPr>
                              <w:t>abschlusspreise</w:t>
                            </w:r>
                            <w:hyperlink r:id="rId8" w:history="1">
                              <w:r w:rsidRPr="002F3B71">
                                <w:rPr>
                                  <w:rFonts w:ascii="Noto Sans" w:hAnsi="Noto Sans" w:cs="Noto Sans"/>
                                  <w:color w:val="000000"/>
                                  <w:sz w:val="20"/>
                                  <w:szCs w:val="20"/>
                                </w:rPr>
                                <w:t>@aiwg.de</w:t>
                              </w:r>
                            </w:hyperlink>
                            <w:r w:rsidRPr="002F3B71">
                              <w:rPr>
                                <w:rFonts w:ascii="Noto Sans" w:hAnsi="Noto Sans"/>
                                <w:color w:val="000000"/>
                                <w:sz w:val="20"/>
                                <w:szCs w:val="20"/>
                              </w:rPr>
                              <w:t xml:space="preserve">. </w:t>
                            </w:r>
                          </w:p>
                          <w:p w14:paraId="6AF3B313"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Weitere Details zum Einsenden der Bewerbungsunterlagen entnehmen Sie bitte der Ausschreibung. Nur vollständige Einreichungen, die fristgemäß eingegangen sind, können im Rahmen des Auswahlverfahrens berücksichtigt werden. </w:t>
                            </w:r>
                          </w:p>
                          <w:p w14:paraId="2229DB50"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Bei Rückfragen wenden Sie sich bitte an:</w:t>
                            </w:r>
                          </w:p>
                          <w:p w14:paraId="3ACF45D5"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Johanna Sierhaus</w:t>
                            </w:r>
                          </w:p>
                          <w:p w14:paraId="3CB6D7F1"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Koordinatorin Veranstaltungen und Wissenschaft</w:t>
                            </w:r>
                          </w:p>
                          <w:p w14:paraId="4D87110A"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 xml:space="preserve">E-Mail: </w:t>
                            </w:r>
                            <w:hyperlink r:id="rId9" w:history="1">
                              <w:r w:rsidRPr="002F3B71">
                                <w:rPr>
                                  <w:rStyle w:val="Hyperlink"/>
                                  <w:rFonts w:ascii="Noto Sans" w:eastAsia="Arial" w:hAnsi="Noto Sans" w:cs="Noto Sans"/>
                                  <w:sz w:val="20"/>
                                  <w:szCs w:val="20"/>
                                </w:rPr>
                                <w:t>sierhaus@aiwg.de</w:t>
                              </w:r>
                            </w:hyperlink>
                            <w:r w:rsidRPr="002F3B71">
                              <w:rPr>
                                <w:rFonts w:ascii="Noto Sans" w:hAnsi="Noto Sans"/>
                                <w:color w:val="000000"/>
                                <w:sz w:val="20"/>
                                <w:szCs w:val="20"/>
                              </w:rPr>
                              <w:t xml:space="preserve"> </w:t>
                            </w:r>
                          </w:p>
                          <w:p w14:paraId="51A59A54"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Tel.: +49 (0) 69-798 22461</w:t>
                            </w:r>
                          </w:p>
                          <w:p w14:paraId="591E5F5B"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p>
                          <w:p w14:paraId="7D3D13E6"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Die Bewerbungen unterliegen mit den darin angeführten Informationen den Datenschutzbestimmungen der Goethe-Universität Frankfurt und werden vertraulich behandelt. </w:t>
                            </w:r>
                          </w:p>
                          <w:p w14:paraId="2B3169B3" w14:textId="77777777" w:rsidR="00003149" w:rsidRPr="00B36F7D" w:rsidRDefault="00003149" w:rsidP="00003149">
                            <w:pPr>
                              <w:rPr>
                                <w:rFonts w:eastAsia="Times New Roman" w:cs="Times New Roman"/>
                                <w:color w:val="000000"/>
                                <w:sz w:val="20"/>
                                <w:szCs w:val="20"/>
                                <w:lang w:eastAsia="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6711B" id="_x0000_t202" coordsize="21600,21600" o:spt="202" path="m,l,21600r21600,l21600,xe">
                <v:stroke joinstyle="miter"/>
                <v:path gradientshapeok="t" o:connecttype="rect"/>
              </v:shapetype>
              <v:shape id="Textfeld 2" o:spid="_x0000_s1026" type="#_x0000_t202" style="position:absolute;left:0;text-align:left;margin-left:0;margin-top:25.05pt;width:442pt;height:48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" strokecolor="#0096aa" strokeweight="1pt">
                <v:textbox>
                  <w:txbxContent>
                    <w:p w14:paraId="1BC5CBB9" w14:textId="77777777" w:rsidR="00003149" w:rsidRPr="002F3B71" w:rsidRDefault="00003149" w:rsidP="00003149">
                      <w:pPr>
                        <w:pStyle w:val="docdata"/>
                        <w:spacing w:before="0" w:beforeAutospacing="0" w:after="120" w:afterAutospacing="0"/>
                        <w:rPr>
                          <w:rFonts w:ascii="Noto Sans" w:hAnsi="Noto Sans"/>
                          <w:color w:val="000000"/>
                          <w:sz w:val="20"/>
                          <w:szCs w:val="20"/>
                        </w:rPr>
                      </w:pPr>
                      <w:r w:rsidRPr="002F3B71">
                        <w:rPr>
                          <w:rFonts w:ascii="Noto Sans" w:hAnsi="Noto Sans"/>
                          <w:color w:val="000000"/>
                          <w:sz w:val="20"/>
                          <w:szCs w:val="20"/>
                        </w:rPr>
                        <w:t>Bitte beachten Sie für die Teilnahme am Bewerbungsverfahren die folgenden Hinweise:</w:t>
                      </w:r>
                    </w:p>
                    <w:p w14:paraId="0E253042" w14:textId="77777777" w:rsidR="00003149" w:rsidRPr="002F3B71" w:rsidRDefault="00003149" w:rsidP="00003149">
                      <w:pPr>
                        <w:pStyle w:val="StandardWeb"/>
                        <w:rPr>
                          <w:rFonts w:ascii="Noto Sans" w:hAnsi="Noto Sans"/>
                          <w:color w:val="000000"/>
                          <w:sz w:val="20"/>
                          <w:szCs w:val="20"/>
                        </w:rPr>
                      </w:pPr>
                      <w:r w:rsidRPr="002F3B71">
                        <w:rPr>
                          <w:rFonts w:ascii="Noto Sans" w:hAnsi="Noto Sans"/>
                          <w:color w:val="000000"/>
                          <w:sz w:val="20"/>
                          <w:szCs w:val="20"/>
                        </w:rPr>
                        <w:t xml:space="preserve">Antragsberechtigt sind </w:t>
                      </w:r>
                      <w:proofErr w:type="gramStart"/>
                      <w:r w:rsidRPr="002F3B71">
                        <w:rPr>
                          <w:rFonts w:ascii="Noto Sans" w:hAnsi="Noto Sans"/>
                          <w:color w:val="000000"/>
                          <w:sz w:val="20"/>
                          <w:szCs w:val="20"/>
                        </w:rPr>
                        <w:t>alle Absolvent</w:t>
                      </w:r>
                      <w:proofErr w:type="gramEnd"/>
                      <w:r w:rsidRPr="002F3B71">
                        <w:rPr>
                          <w:rFonts w:ascii="Noto Sans" w:hAnsi="Noto Sans"/>
                          <w:color w:val="000000"/>
                          <w:sz w:val="20"/>
                          <w:szCs w:val="20"/>
                        </w:rPr>
                        <w:t>_innen und Nachwuchswissenschaftler_innen der Islamisch-Theologischen Studien (ITS) und der Islamischen Religionspädagogik</w:t>
                      </w:r>
                      <w:r w:rsidRPr="002F3B71">
                        <w:rPr>
                          <w:rFonts w:ascii="Noto Sans" w:eastAsia="Calibri" w:hAnsi="Noto Sans"/>
                          <w:sz w:val="20"/>
                          <w:szCs w:val="20"/>
                        </w:rPr>
                        <w:t>, d</w:t>
                      </w:r>
                      <w:r w:rsidRPr="002F3B71">
                        <w:rPr>
                          <w:rFonts w:ascii="Noto Sans" w:hAnsi="Noto Sans"/>
                          <w:color w:val="000000"/>
                          <w:sz w:val="20"/>
                          <w:szCs w:val="20"/>
                        </w:rPr>
                        <w:t xml:space="preserve">eren Erstbetreuer_innen Professor_innen an ITS-Standorten oder Standorten der Islamischen Religionspädagogik an einer Hochschule in Deutschland, der Schweiz oder Österreich sind. </w:t>
                      </w:r>
                      <w:proofErr w:type="gramStart"/>
                      <w:r w:rsidRPr="002F3B71">
                        <w:rPr>
                          <w:rFonts w:ascii="Noto Sans" w:hAnsi="Noto Sans"/>
                          <w:color w:val="000000"/>
                          <w:sz w:val="20"/>
                          <w:szCs w:val="20"/>
                        </w:rPr>
                        <w:t>Willkommen</w:t>
                      </w:r>
                      <w:proofErr w:type="gramEnd"/>
                      <w:r>
                        <w:rPr>
                          <w:rFonts w:ascii="Noto Sans" w:hAnsi="Noto Sans"/>
                          <w:color w:val="000000"/>
                          <w:sz w:val="20"/>
                          <w:szCs w:val="20"/>
                        </w:rPr>
                        <w:t xml:space="preserve"> </w:t>
                      </w:r>
                      <w:r w:rsidRPr="002F3B71">
                        <w:rPr>
                          <w:rFonts w:ascii="Noto Sans" w:hAnsi="Noto Sans"/>
                          <w:color w:val="000000"/>
                          <w:sz w:val="20"/>
                          <w:szCs w:val="20"/>
                        </w:rPr>
                        <w:t>sind Promotionsarbeiten von Wissenschaftler_innen aus Nachbardisziplinen, deren Erstbetreuer_innen Professor_innen an den genannten Instituten sind.</w:t>
                      </w:r>
                    </w:p>
                    <w:p w14:paraId="43B9025B"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Jede eingereichte Dissertation darf nicht länger als 4 Jahre zurückliegen (Disputationstermin zwischen Februar 2024 und Februar 2026) und muss mit „magna cum laude“ oder besser bewertet worden sein.  </w:t>
                      </w:r>
                    </w:p>
                    <w:p w14:paraId="2B9C479C"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Kandidat</w:t>
                      </w:r>
                      <w:r>
                        <w:rPr>
                          <w:rFonts w:ascii="Noto Sans" w:hAnsi="Noto Sans"/>
                          <w:color w:val="000000"/>
                          <w:sz w:val="20"/>
                          <w:szCs w:val="20"/>
                        </w:rPr>
                        <w:t>_innen</w:t>
                      </w:r>
                      <w:r w:rsidRPr="002F3B71">
                        <w:rPr>
                          <w:rFonts w:ascii="Noto Sans" w:hAnsi="Noto Sans"/>
                          <w:color w:val="000000"/>
                          <w:sz w:val="20"/>
                          <w:szCs w:val="20"/>
                        </w:rPr>
                        <w:t xml:space="preserve"> mit herausragenden Leistungen können sich im Rahmen einer Eigenbewerbung für den Dissertationspreis bewerben. Dazu muss das Formular ausgefüllt und mit den Anhängen eingereicht werden. </w:t>
                      </w:r>
                    </w:p>
                    <w:p w14:paraId="2573EA64"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Bewerbungen müssen in elektronischer Form bis zum </w:t>
                      </w:r>
                      <w:r w:rsidRPr="002F3B71">
                        <w:rPr>
                          <w:rFonts w:ascii="Noto Sans" w:hAnsi="Noto Sans"/>
                          <w:b/>
                          <w:color w:val="000000"/>
                          <w:sz w:val="20"/>
                          <w:szCs w:val="20"/>
                        </w:rPr>
                        <w:t xml:space="preserve">31. März 2026 </w:t>
                      </w:r>
                      <w:r w:rsidRPr="0032208A">
                        <w:rPr>
                          <w:rFonts w:ascii="Noto Sans" w:hAnsi="Noto Sans"/>
                          <w:bCs/>
                          <w:color w:val="000000"/>
                          <w:sz w:val="20"/>
                          <w:szCs w:val="20"/>
                        </w:rPr>
                        <w:t>vorliegen.</w:t>
                      </w:r>
                      <w:r w:rsidRPr="002F3B71">
                        <w:rPr>
                          <w:rFonts w:ascii="Noto Sans" w:hAnsi="Noto Sans"/>
                          <w:color w:val="000000"/>
                          <w:sz w:val="20"/>
                          <w:szCs w:val="20"/>
                        </w:rPr>
                        <w:t xml:space="preserve"> Bitte schicken Sie die Abschlussarbeit in einer PDF-Datei sowie dieses Bewerbungsformular mit dem Abstract und den weiteren erforderlichen Unterlagen in einer zweiten PDF-Datei gesammelt an: </w:t>
                      </w:r>
                      <w:r w:rsidRPr="002F3B71">
                        <w:rPr>
                          <w:rFonts w:ascii="Noto Sans" w:hAnsi="Noto Sans" w:cs="Noto Sans"/>
                          <w:color w:val="000000"/>
                          <w:sz w:val="20"/>
                          <w:szCs w:val="20"/>
                        </w:rPr>
                        <w:t>abschlusspreise</w:t>
                      </w:r>
                      <w:hyperlink r:id="rId10" w:history="1">
                        <w:r w:rsidRPr="002F3B71">
                          <w:rPr>
                            <w:rFonts w:ascii="Noto Sans" w:hAnsi="Noto Sans" w:cs="Noto Sans"/>
                            <w:color w:val="000000"/>
                            <w:sz w:val="20"/>
                            <w:szCs w:val="20"/>
                          </w:rPr>
                          <w:t>@aiwg.de</w:t>
                        </w:r>
                      </w:hyperlink>
                      <w:r w:rsidRPr="002F3B71">
                        <w:rPr>
                          <w:rFonts w:ascii="Noto Sans" w:hAnsi="Noto Sans"/>
                          <w:color w:val="000000"/>
                          <w:sz w:val="20"/>
                          <w:szCs w:val="20"/>
                        </w:rPr>
                        <w:t xml:space="preserve">. </w:t>
                      </w:r>
                    </w:p>
                    <w:p w14:paraId="6AF3B313"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Weitere Details zum Einsenden der Bewerbungsunterlagen entnehmen Sie bitte der Ausschreibung. Nur vollständige Einreichungen, die fristgemäß eingegangen sind, können im Rahmen des Auswahlverfahrens berücksichtigt werden. </w:t>
                      </w:r>
                    </w:p>
                    <w:p w14:paraId="2229DB50"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Bei Rückfragen wenden Sie sich bitte an:</w:t>
                      </w:r>
                    </w:p>
                    <w:p w14:paraId="3ACF45D5"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Johanna Sierhaus</w:t>
                      </w:r>
                    </w:p>
                    <w:p w14:paraId="3CB6D7F1"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Koordinatorin Veranstaltungen und Wissenschaft</w:t>
                      </w:r>
                    </w:p>
                    <w:p w14:paraId="4D87110A"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 xml:space="preserve">E-Mail: </w:t>
                      </w:r>
                      <w:hyperlink r:id="rId11" w:history="1">
                        <w:r w:rsidRPr="002F3B71">
                          <w:rPr>
                            <w:rStyle w:val="Hyperlink"/>
                            <w:rFonts w:ascii="Noto Sans" w:eastAsia="Arial" w:hAnsi="Noto Sans" w:cs="Noto Sans"/>
                            <w:sz w:val="20"/>
                            <w:szCs w:val="20"/>
                          </w:rPr>
                          <w:t>sierhaus@aiwg.de</w:t>
                        </w:r>
                      </w:hyperlink>
                      <w:r w:rsidRPr="002F3B71">
                        <w:rPr>
                          <w:rFonts w:ascii="Noto Sans" w:hAnsi="Noto Sans"/>
                          <w:color w:val="000000"/>
                          <w:sz w:val="20"/>
                          <w:szCs w:val="20"/>
                        </w:rPr>
                        <w:t xml:space="preserve"> </w:t>
                      </w:r>
                    </w:p>
                    <w:p w14:paraId="51A59A54" w14:textId="77777777" w:rsidR="00003149" w:rsidRPr="002F3B71" w:rsidRDefault="00003149" w:rsidP="00003149">
                      <w:pPr>
                        <w:pStyle w:val="StandardWeb"/>
                        <w:spacing w:before="0" w:beforeAutospacing="0" w:after="60" w:afterAutospacing="0"/>
                        <w:rPr>
                          <w:rFonts w:ascii="Noto Sans" w:hAnsi="Noto Sans"/>
                          <w:color w:val="000000"/>
                          <w:sz w:val="20"/>
                          <w:szCs w:val="20"/>
                        </w:rPr>
                      </w:pPr>
                      <w:r w:rsidRPr="002F3B71">
                        <w:rPr>
                          <w:rFonts w:ascii="Noto Sans" w:hAnsi="Noto Sans"/>
                          <w:color w:val="000000"/>
                          <w:sz w:val="20"/>
                          <w:szCs w:val="20"/>
                        </w:rPr>
                        <w:t>Tel.: +49 (0) 69-798 22461</w:t>
                      </w:r>
                    </w:p>
                    <w:p w14:paraId="591E5F5B"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p>
                    <w:p w14:paraId="7D3D13E6" w14:textId="77777777" w:rsidR="00003149" w:rsidRPr="002F3B71" w:rsidRDefault="00003149" w:rsidP="00003149">
                      <w:pPr>
                        <w:pStyle w:val="StandardWeb"/>
                        <w:spacing w:before="0" w:beforeAutospacing="0" w:after="120" w:afterAutospacing="0"/>
                        <w:rPr>
                          <w:rFonts w:ascii="Noto Sans" w:hAnsi="Noto Sans"/>
                          <w:color w:val="000000"/>
                          <w:sz w:val="20"/>
                          <w:szCs w:val="20"/>
                        </w:rPr>
                      </w:pPr>
                      <w:r w:rsidRPr="002F3B71">
                        <w:rPr>
                          <w:rFonts w:ascii="Noto Sans" w:hAnsi="Noto Sans"/>
                          <w:color w:val="000000"/>
                          <w:sz w:val="20"/>
                          <w:szCs w:val="20"/>
                        </w:rPr>
                        <w:t xml:space="preserve">Die Bewerbungen unterliegen mit den darin angeführten Informationen den Datenschutzbestimmungen der Goethe-Universität Frankfurt und werden vertraulich behandelt. </w:t>
                      </w:r>
                    </w:p>
                    <w:p w14:paraId="2B3169B3" w14:textId="77777777" w:rsidR="00003149" w:rsidRPr="00B36F7D" w:rsidRDefault="00003149" w:rsidP="00003149">
                      <w:pPr>
                        <w:rPr>
                          <w:rFonts w:eastAsia="Times New Roman" w:cs="Times New Roman"/>
                          <w:color w:val="000000"/>
                          <w:sz w:val="20"/>
                          <w:szCs w:val="20"/>
                          <w:lang w:eastAsia="de-DE"/>
                        </w:rPr>
                      </w:pPr>
                    </w:p>
                  </w:txbxContent>
                </v:textbox>
                <w10:wrap type="square" anchorx="margin"/>
              </v:shape>
            </w:pict>
          </mc:Fallback>
        </mc:AlternateContent>
      </w:r>
    </w:p>
    <w:p w14:paraId="4288F642" w14:textId="0A33B43F"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1B5C1B4B"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378FD381"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23B1CBBD"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76E1DD43"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1F237BE"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4515D26"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06F4E93"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9263A16"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2A8F5248"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7546A66"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C82A784"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1B615257"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7FA08FD8"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4DBB532B"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267282A6"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120ACE9C"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43A4E1E8"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277B53B4"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4146F2BD"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9DB0809"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42D03722"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48DFE27A"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95F7670" w14:textId="77777777" w:rsidR="00003149" w:rsidRPr="002F3B71" w:rsidRDefault="00003149" w:rsidP="00003149">
      <w:pPr>
        <w:spacing w:line="273" w:lineRule="auto"/>
        <w:rPr>
          <w:rFonts w:eastAsia="Times New Roman" w:cs="Times New Roman"/>
          <w:b/>
          <w:bCs/>
          <w:color w:val="0096AA"/>
          <w:lang w:eastAsia="de-DE"/>
        </w:rPr>
      </w:pPr>
      <w:r w:rsidRPr="002F3B71">
        <w:rPr>
          <w:rFonts w:eastAsia="Times New Roman" w:cs="Times New Roman"/>
          <w:b/>
          <w:bCs/>
          <w:color w:val="0096AA"/>
          <w:lang w:eastAsia="de-DE"/>
        </w:rPr>
        <w:lastRenderedPageBreak/>
        <w:t>Informationen zu Antrag und Kandidat_in</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4528"/>
      </w:tblGrid>
      <w:tr w:rsidR="00003149" w:rsidRPr="00267447" w14:paraId="0B222B4C" w14:textId="77777777" w:rsidTr="006E43DA">
        <w:trPr>
          <w:trHeight w:val="383"/>
          <w:tblCellSpacing w:w="0" w:type="dxa"/>
        </w:trPr>
        <w:tc>
          <w:tcPr>
            <w:tcW w:w="9062" w:type="dxa"/>
            <w:gridSpan w:val="2"/>
            <w:tcBorders>
              <w:top w:val="single" w:sz="4" w:space="0" w:color="000000"/>
              <w:left w:val="single" w:sz="4" w:space="0" w:color="000000"/>
              <w:bottom w:val="single" w:sz="4" w:space="0" w:color="000000"/>
              <w:right w:val="single" w:sz="4" w:space="0" w:color="000000"/>
            </w:tcBorders>
            <w:vAlign w:val="center"/>
            <w:hideMark/>
          </w:tcPr>
          <w:p w14:paraId="3E4F815A" w14:textId="77777777" w:rsidR="00003149" w:rsidRPr="00267447" w:rsidRDefault="00003149" w:rsidP="006E43DA">
            <w:pPr>
              <w:spacing w:after="0" w:line="273" w:lineRule="auto"/>
              <w:jc w:val="center"/>
              <w:rPr>
                <w:rFonts w:ascii="Times New Roman" w:eastAsia="Times New Roman" w:hAnsi="Times New Roman" w:cs="Times New Roman"/>
                <w:b/>
                <w:lang w:eastAsia="de-DE"/>
              </w:rPr>
            </w:pPr>
            <w:r>
              <w:rPr>
                <w:rFonts w:eastAsia="Times New Roman" w:cs="Times New Roman"/>
                <w:b/>
                <w:color w:val="000000"/>
                <w:szCs w:val="20"/>
                <w:lang w:eastAsia="de-DE"/>
              </w:rPr>
              <w:t>Antrag</w:t>
            </w:r>
          </w:p>
        </w:tc>
      </w:tr>
      <w:tr w:rsidR="00003149" w:rsidRPr="00267447" w14:paraId="7E0B8720" w14:textId="77777777" w:rsidTr="006E43DA">
        <w:trPr>
          <w:trHeight w:val="649"/>
          <w:tblCellSpacing w:w="0" w:type="dxa"/>
        </w:trPr>
        <w:tc>
          <w:tcPr>
            <w:tcW w:w="4534" w:type="dxa"/>
            <w:tcBorders>
              <w:top w:val="single" w:sz="4" w:space="0" w:color="000000"/>
              <w:left w:val="single" w:sz="4" w:space="0" w:color="000000"/>
              <w:bottom w:val="single" w:sz="4" w:space="0" w:color="000000"/>
              <w:right w:val="single" w:sz="4" w:space="0" w:color="000000"/>
            </w:tcBorders>
            <w:hideMark/>
          </w:tcPr>
          <w:p w14:paraId="38E3AEAB" w14:textId="77777777" w:rsidR="00003149" w:rsidRPr="00267447" w:rsidRDefault="00003149" w:rsidP="006E43DA">
            <w:pPr>
              <w:spacing w:after="0" w:line="240" w:lineRule="auto"/>
              <w:rPr>
                <w:rFonts w:ascii="Times New Roman" w:eastAsia="Times New Roman" w:hAnsi="Times New Roman" w:cs="Times New Roman"/>
                <w:lang w:eastAsia="de-DE"/>
              </w:rPr>
            </w:pPr>
            <w:r w:rsidRPr="00267447">
              <w:rPr>
                <w:rFonts w:eastAsia="Times New Roman" w:cs="Times New Roman"/>
                <w:color w:val="000000"/>
                <w:sz w:val="20"/>
                <w:szCs w:val="20"/>
                <w:lang w:eastAsia="de-DE"/>
              </w:rPr>
              <w:t xml:space="preserve">Kandidat_in: Name, Vorname </w:t>
            </w:r>
          </w:p>
          <w:p w14:paraId="11B0A878"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fldChar w:fldCharType="begin">
                <w:ffData>
                  <w:name w:val="Text2"/>
                  <w:enabled/>
                  <w:calcOnExit w:val="0"/>
                  <w:textInput/>
                </w:ffData>
              </w:fldChar>
            </w:r>
            <w:bookmarkStart w:id="2" w:name="Text2"/>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end"/>
            </w:r>
            <w:bookmarkEnd w:id="2"/>
          </w:p>
        </w:tc>
        <w:tc>
          <w:tcPr>
            <w:tcW w:w="4528" w:type="dxa"/>
            <w:tcBorders>
              <w:top w:val="single" w:sz="4" w:space="0" w:color="000000"/>
              <w:left w:val="single" w:sz="4" w:space="0" w:color="000000"/>
              <w:bottom w:val="single" w:sz="4" w:space="0" w:color="000000"/>
              <w:right w:val="single" w:sz="4" w:space="0" w:color="000000"/>
            </w:tcBorders>
            <w:hideMark/>
          </w:tcPr>
          <w:p w14:paraId="413BCEF9" w14:textId="77777777" w:rsidR="00003149" w:rsidRPr="00267447" w:rsidRDefault="00003149" w:rsidP="006E43DA">
            <w:pPr>
              <w:spacing w:after="0" w:line="240" w:lineRule="auto"/>
              <w:rPr>
                <w:rFonts w:ascii="Times New Roman" w:eastAsia="Times New Roman" w:hAnsi="Times New Roman" w:cs="Times New Roman"/>
                <w:lang w:eastAsia="de-DE"/>
              </w:rPr>
            </w:pPr>
            <w:r w:rsidRPr="00267447">
              <w:rPr>
                <w:rFonts w:eastAsia="Times New Roman" w:cs="Times New Roman"/>
                <w:color w:val="000000"/>
                <w:sz w:val="20"/>
                <w:szCs w:val="20"/>
                <w:lang w:eastAsia="de-DE"/>
              </w:rPr>
              <w:t>Geburtsdatum/-ort:</w:t>
            </w:r>
          </w:p>
          <w:p w14:paraId="2E7FF5F5" w14:textId="79EB1564"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fldChar w:fldCharType="begin">
                <w:ffData>
                  <w:name w:val="Text1"/>
                  <w:enabled/>
                  <w:calcOnExit w:val="0"/>
                  <w:textInput/>
                </w:ffData>
              </w:fldChar>
            </w:r>
            <w:bookmarkStart w:id="3" w:name="Text1"/>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00640E04">
              <w:rPr>
                <w:rFonts w:ascii="Times New Roman" w:eastAsia="Times New Roman" w:hAnsi="Times New Roman" w:cs="Times New Roman"/>
                <w:lang w:eastAsia="de-DE"/>
              </w:rPr>
              <w:t> </w:t>
            </w:r>
            <w:r w:rsidR="00640E04">
              <w:rPr>
                <w:rFonts w:ascii="Times New Roman" w:eastAsia="Times New Roman" w:hAnsi="Times New Roman" w:cs="Times New Roman"/>
                <w:lang w:eastAsia="de-DE"/>
              </w:rPr>
              <w:t> </w:t>
            </w:r>
            <w:r w:rsidR="00640E04">
              <w:rPr>
                <w:rFonts w:ascii="Times New Roman" w:eastAsia="Times New Roman" w:hAnsi="Times New Roman" w:cs="Times New Roman"/>
                <w:lang w:eastAsia="de-DE"/>
              </w:rPr>
              <w:t> </w:t>
            </w:r>
            <w:r w:rsidR="00640E04">
              <w:rPr>
                <w:rFonts w:ascii="Times New Roman" w:eastAsia="Times New Roman" w:hAnsi="Times New Roman" w:cs="Times New Roman"/>
                <w:lang w:eastAsia="de-DE"/>
              </w:rPr>
              <w:t> </w:t>
            </w:r>
            <w:r w:rsidR="00640E04">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end"/>
            </w:r>
            <w:bookmarkEnd w:id="3"/>
          </w:p>
        </w:tc>
      </w:tr>
      <w:tr w:rsidR="00003149" w:rsidRPr="00267447" w14:paraId="53C1E7B1" w14:textId="77777777" w:rsidTr="006E43DA">
        <w:trPr>
          <w:trHeight w:val="531"/>
          <w:tblCellSpacing w:w="0" w:type="dxa"/>
        </w:trPr>
        <w:tc>
          <w:tcPr>
            <w:tcW w:w="4534" w:type="dxa"/>
            <w:tcBorders>
              <w:top w:val="single" w:sz="4" w:space="0" w:color="000000"/>
              <w:left w:val="single" w:sz="4" w:space="0" w:color="000000"/>
              <w:bottom w:val="single" w:sz="4" w:space="0" w:color="000000"/>
              <w:right w:val="single" w:sz="4" w:space="0" w:color="000000"/>
            </w:tcBorders>
            <w:hideMark/>
          </w:tcPr>
          <w:p w14:paraId="1B4BCFA3" w14:textId="77777777" w:rsidR="00003149" w:rsidRPr="00267447" w:rsidRDefault="00003149" w:rsidP="006E43DA">
            <w:pPr>
              <w:spacing w:after="0" w:line="240" w:lineRule="auto"/>
              <w:rPr>
                <w:rFonts w:ascii="Times New Roman" w:eastAsia="Times New Roman" w:hAnsi="Times New Roman" w:cs="Times New Roman"/>
                <w:lang w:eastAsia="de-DE"/>
              </w:rPr>
            </w:pPr>
            <w:r w:rsidRPr="00267447">
              <w:rPr>
                <w:rFonts w:eastAsia="Times New Roman" w:cs="Times New Roman"/>
                <w:color w:val="000000"/>
                <w:sz w:val="20"/>
                <w:szCs w:val="20"/>
                <w:lang w:eastAsia="de-DE"/>
              </w:rPr>
              <w:t>E</w:t>
            </w:r>
            <w:r>
              <w:rPr>
                <w:rFonts w:eastAsia="Times New Roman" w:cs="Times New Roman"/>
                <w:color w:val="000000"/>
                <w:sz w:val="20"/>
                <w:szCs w:val="20"/>
                <w:lang w:eastAsia="de-DE"/>
              </w:rPr>
              <w:t>-M</w:t>
            </w:r>
            <w:r w:rsidRPr="00267447">
              <w:rPr>
                <w:rFonts w:eastAsia="Times New Roman" w:cs="Times New Roman"/>
                <w:color w:val="000000"/>
                <w:sz w:val="20"/>
                <w:szCs w:val="20"/>
                <w:lang w:eastAsia="de-DE"/>
              </w:rPr>
              <w:t>ail:</w:t>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begin">
                <w:ffData>
                  <w:name w:val="Text3"/>
                  <w:enabled/>
                  <w:calcOnExit w:val="0"/>
                  <w:textInput/>
                </w:ffData>
              </w:fldChar>
            </w:r>
            <w:bookmarkStart w:id="4" w:name="Text3"/>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bookmarkEnd w:id="4"/>
          </w:p>
        </w:tc>
        <w:tc>
          <w:tcPr>
            <w:tcW w:w="4528" w:type="dxa"/>
            <w:tcBorders>
              <w:top w:val="single" w:sz="4" w:space="0" w:color="000000"/>
              <w:left w:val="single" w:sz="4" w:space="0" w:color="000000"/>
              <w:bottom w:val="single" w:sz="4" w:space="0" w:color="000000"/>
              <w:right w:val="single" w:sz="4" w:space="0" w:color="000000"/>
            </w:tcBorders>
            <w:hideMark/>
          </w:tcPr>
          <w:p w14:paraId="4669612D" w14:textId="77777777" w:rsidR="00003149" w:rsidRPr="00267447" w:rsidRDefault="00003149" w:rsidP="006E43DA">
            <w:pPr>
              <w:spacing w:after="0" w:line="240" w:lineRule="auto"/>
              <w:rPr>
                <w:rFonts w:ascii="Times New Roman" w:eastAsia="Times New Roman" w:hAnsi="Times New Roman" w:cs="Times New Roman"/>
                <w:lang w:eastAsia="de-DE"/>
              </w:rPr>
            </w:pPr>
            <w:r w:rsidRPr="00267447">
              <w:rPr>
                <w:rFonts w:eastAsia="Times New Roman" w:cs="Times New Roman"/>
                <w:color w:val="000000"/>
                <w:sz w:val="20"/>
                <w:szCs w:val="20"/>
                <w:lang w:eastAsia="de-DE"/>
              </w:rPr>
              <w:t>Tel.:</w:t>
            </w: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begin">
                <w:ffData>
                  <w:name w:val="Text3"/>
                  <w:enabled/>
                  <w:calcOnExit w:val="0"/>
                  <w:textInput/>
                </w:ffData>
              </w:fldChar>
            </w:r>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p>
        </w:tc>
      </w:tr>
      <w:tr w:rsidR="00003149" w:rsidRPr="00267447" w14:paraId="18298A8F" w14:textId="77777777" w:rsidTr="006E43DA">
        <w:trPr>
          <w:trHeight w:val="552"/>
          <w:tblCellSpacing w:w="0" w:type="dxa"/>
        </w:trPr>
        <w:tc>
          <w:tcPr>
            <w:tcW w:w="9062" w:type="dxa"/>
            <w:gridSpan w:val="2"/>
            <w:tcBorders>
              <w:top w:val="single" w:sz="4" w:space="0" w:color="000000"/>
              <w:left w:val="single" w:sz="4" w:space="0" w:color="000000"/>
              <w:bottom w:val="single" w:sz="4" w:space="0" w:color="000000"/>
              <w:right w:val="single" w:sz="4" w:space="0" w:color="000000"/>
            </w:tcBorders>
            <w:hideMark/>
          </w:tcPr>
          <w:p w14:paraId="50E2642A" w14:textId="77777777" w:rsidR="00003149" w:rsidRPr="00267447" w:rsidRDefault="00003149" w:rsidP="006E43DA">
            <w:pPr>
              <w:spacing w:after="0" w:line="240" w:lineRule="auto"/>
              <w:rPr>
                <w:rFonts w:ascii="Times New Roman" w:eastAsia="Times New Roman" w:hAnsi="Times New Roman" w:cs="Times New Roman"/>
                <w:lang w:eastAsia="de-DE"/>
              </w:rPr>
            </w:pPr>
            <w:r w:rsidRPr="00267447">
              <w:rPr>
                <w:rFonts w:eastAsia="Times New Roman" w:cs="Times New Roman"/>
                <w:color w:val="000000"/>
                <w:sz w:val="20"/>
                <w:szCs w:val="20"/>
                <w:lang w:eastAsia="de-DE"/>
              </w:rPr>
              <w:t>Adresse:</w:t>
            </w:r>
            <w:r w:rsidRPr="00267447">
              <w:rPr>
                <w:rFonts w:eastAsia="Times New Roman" w:cs="Times New Roman"/>
                <w:color w:val="000000"/>
                <w:sz w:val="20"/>
                <w:szCs w:val="20"/>
                <w:lang w:eastAsia="de-DE"/>
              </w:rPr>
              <w:fldChar w:fldCharType="begin">
                <w:ffData>
                  <w:name w:val="Text5"/>
                  <w:enabled/>
                  <w:calcOnExit w:val="0"/>
                  <w:textInput/>
                </w:ffData>
              </w:fldChar>
            </w:r>
            <w:bookmarkStart w:id="5" w:name="Text5"/>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5"/>
          </w:p>
        </w:tc>
      </w:tr>
    </w:tbl>
    <w:p w14:paraId="0CB547A0" w14:textId="77777777" w:rsidR="00003149" w:rsidRPr="00267447" w:rsidRDefault="00003149" w:rsidP="00003149">
      <w:pPr>
        <w:keepNext/>
        <w:keepLines/>
        <w:spacing w:before="480" w:after="240" w:line="273" w:lineRule="auto"/>
        <w:outlineLvl w:val="0"/>
        <w:rPr>
          <w:rFonts w:ascii="Times New Roman" w:eastAsia="Times New Roman" w:hAnsi="Times New Roman" w:cs="Times New Roman"/>
          <w:b/>
          <w:bCs/>
          <w:kern w:val="36"/>
          <w:sz w:val="48"/>
          <w:szCs w:val="48"/>
          <w:lang w:eastAsia="de-DE"/>
        </w:rPr>
      </w:pPr>
      <w:r w:rsidRPr="00267447">
        <w:rPr>
          <w:rFonts w:eastAsia="Times New Roman" w:cs="Times New Roman"/>
          <w:b/>
          <w:bCs/>
          <w:color w:val="0096AA"/>
          <w:kern w:val="36"/>
          <w:lang w:eastAsia="de-DE"/>
        </w:rPr>
        <w:t>Informationen zur Abschlussarbeit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3069"/>
        <w:gridCol w:w="2969"/>
      </w:tblGrid>
      <w:tr w:rsidR="00003149" w:rsidRPr="00267447" w14:paraId="3DC0525A" w14:textId="77777777" w:rsidTr="006E43DA">
        <w:trPr>
          <w:trHeight w:val="653"/>
          <w:tblCellSpacing w:w="0" w:type="dxa"/>
        </w:trPr>
        <w:tc>
          <w:tcPr>
            <w:tcW w:w="9062" w:type="dxa"/>
            <w:gridSpan w:val="3"/>
            <w:tcBorders>
              <w:top w:val="single" w:sz="4" w:space="0" w:color="000000"/>
              <w:left w:val="single" w:sz="4" w:space="0" w:color="000000"/>
              <w:bottom w:val="single" w:sz="4" w:space="0" w:color="000000"/>
              <w:right w:val="single" w:sz="4" w:space="0" w:color="000000"/>
            </w:tcBorders>
            <w:hideMark/>
          </w:tcPr>
          <w:p w14:paraId="21897708"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t xml:space="preserve">Titel und Untertitel der Arbeit: </w:t>
            </w:r>
          </w:p>
          <w:p w14:paraId="31A82056" w14:textId="77777777" w:rsidR="00003149" w:rsidRPr="00267447" w:rsidRDefault="00003149" w:rsidP="006E43DA">
            <w:pPr>
              <w:spacing w:line="273" w:lineRule="auto"/>
              <w:jc w:val="both"/>
              <w:rPr>
                <w:rFonts w:ascii="Times New Roman" w:eastAsia="Times New Roman" w:hAnsi="Times New Roman" w:cs="Times New Roman"/>
                <w:lang w:eastAsia="de-DE"/>
              </w:rPr>
            </w:pPr>
          </w:p>
          <w:p w14:paraId="19ED4016"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p>
        </w:tc>
      </w:tr>
      <w:tr w:rsidR="00003149" w:rsidRPr="00267447" w14:paraId="552568A7" w14:textId="77777777" w:rsidTr="006E43DA">
        <w:trPr>
          <w:trHeight w:val="653"/>
          <w:tblCellSpacing w:w="0" w:type="dxa"/>
        </w:trPr>
        <w:tc>
          <w:tcPr>
            <w:tcW w:w="9062" w:type="dxa"/>
            <w:gridSpan w:val="3"/>
            <w:tcBorders>
              <w:top w:val="single" w:sz="4" w:space="0" w:color="000000"/>
              <w:left w:val="single" w:sz="4" w:space="0" w:color="000000"/>
              <w:bottom w:val="single" w:sz="4" w:space="0" w:color="000000"/>
              <w:right w:val="single" w:sz="4" w:space="0" w:color="000000"/>
            </w:tcBorders>
            <w:hideMark/>
          </w:tcPr>
          <w:p w14:paraId="16240FAE" w14:textId="77777777" w:rsidR="00003149" w:rsidRPr="00267447" w:rsidRDefault="00003149" w:rsidP="006E43DA">
            <w:pPr>
              <w:spacing w:line="273" w:lineRule="auto"/>
              <w:jc w:val="both"/>
              <w:rPr>
                <w:rFonts w:ascii="Times New Roman" w:eastAsia="Times New Roman" w:hAnsi="Times New Roman" w:cs="Times New Roman"/>
                <w:lang w:eastAsia="de-DE"/>
              </w:rPr>
            </w:pPr>
            <w:r>
              <w:rPr>
                <w:rFonts w:eastAsia="Times New Roman" w:cs="Times New Roman"/>
                <w:color w:val="000000"/>
                <w:sz w:val="20"/>
                <w:szCs w:val="20"/>
                <w:lang w:eastAsia="de-DE"/>
              </w:rPr>
              <w:t>Fachgebiet und Unterdisziplin</w:t>
            </w:r>
            <w:r w:rsidRPr="00267447">
              <w:rPr>
                <w:rFonts w:eastAsia="Times New Roman" w:cs="Times New Roman"/>
                <w:color w:val="000000"/>
                <w:sz w:val="20"/>
                <w:szCs w:val="20"/>
                <w:lang w:eastAsia="de-DE"/>
              </w:rPr>
              <w:t xml:space="preserve">: </w:t>
            </w:r>
          </w:p>
          <w:p w14:paraId="007A368B"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fldChar w:fldCharType="begin">
                <w:ffData>
                  <w:name w:val="Text16"/>
                  <w:enabled/>
                  <w:calcOnExit w:val="0"/>
                  <w:textInput/>
                </w:ffData>
              </w:fldChar>
            </w:r>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p>
          <w:p w14:paraId="6B8B2C0A"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p>
        </w:tc>
      </w:tr>
      <w:tr w:rsidR="00003149" w:rsidRPr="00267447" w14:paraId="0E1DCB97" w14:textId="77777777" w:rsidTr="006E43DA">
        <w:trPr>
          <w:trHeight w:val="978"/>
          <w:tblCellSpacing w:w="0" w:type="dxa"/>
        </w:trPr>
        <w:tc>
          <w:tcPr>
            <w:tcW w:w="3024" w:type="dxa"/>
            <w:tcBorders>
              <w:top w:val="single" w:sz="4" w:space="0" w:color="000000"/>
              <w:left w:val="single" w:sz="4" w:space="0" w:color="000000"/>
              <w:bottom w:val="single" w:sz="4" w:space="0" w:color="000000"/>
              <w:right w:val="single" w:sz="4" w:space="0" w:color="000000"/>
            </w:tcBorders>
            <w:hideMark/>
          </w:tcPr>
          <w:p w14:paraId="172CBF23" w14:textId="77777777" w:rsidR="00003149" w:rsidRPr="00267447" w:rsidRDefault="00003149" w:rsidP="006E43DA">
            <w:pPr>
              <w:spacing w:line="273" w:lineRule="auto"/>
              <w:jc w:val="both"/>
              <w:rPr>
                <w:rFonts w:eastAsia="Times New Roman" w:cs="Times New Roman"/>
                <w:color w:val="000000"/>
                <w:sz w:val="20"/>
                <w:szCs w:val="20"/>
                <w:lang w:eastAsia="de-DE"/>
              </w:rPr>
            </w:pPr>
            <w:r w:rsidRPr="00267447">
              <w:rPr>
                <w:rFonts w:eastAsia="Times New Roman" w:cs="Times New Roman"/>
                <w:color w:val="000000"/>
                <w:sz w:val="20"/>
                <w:szCs w:val="20"/>
                <w:lang w:eastAsia="de-DE"/>
              </w:rPr>
              <w:t xml:space="preserve">Hochschule: </w:t>
            </w:r>
          </w:p>
          <w:p w14:paraId="2AAD6DD8"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fldChar w:fldCharType="begin">
                <w:ffData>
                  <w:name w:val="Text17"/>
                  <w:enabled/>
                  <w:calcOnExit w:val="0"/>
                  <w:textInput/>
                </w:ffData>
              </w:fldChar>
            </w:r>
            <w:bookmarkStart w:id="6" w:name="Text17"/>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6"/>
          </w:p>
        </w:tc>
        <w:tc>
          <w:tcPr>
            <w:tcW w:w="3069" w:type="dxa"/>
            <w:tcBorders>
              <w:top w:val="single" w:sz="4" w:space="0" w:color="000000"/>
              <w:left w:val="single" w:sz="4" w:space="0" w:color="000000"/>
              <w:bottom w:val="single" w:sz="4" w:space="0" w:color="000000"/>
              <w:right w:val="single" w:sz="4" w:space="0" w:color="000000"/>
            </w:tcBorders>
            <w:hideMark/>
          </w:tcPr>
          <w:p w14:paraId="5A5BBFEC" w14:textId="77777777" w:rsidR="00003149" w:rsidRPr="00267447" w:rsidRDefault="00003149" w:rsidP="006E43DA">
            <w:pPr>
              <w:spacing w:line="273" w:lineRule="auto"/>
              <w:jc w:val="both"/>
              <w:rPr>
                <w:rFonts w:eastAsia="Times New Roman" w:cs="Times New Roman"/>
                <w:color w:val="000000"/>
                <w:sz w:val="20"/>
                <w:szCs w:val="20"/>
                <w:lang w:eastAsia="de-DE"/>
              </w:rPr>
            </w:pPr>
            <w:r w:rsidRPr="00267447">
              <w:rPr>
                <w:rFonts w:eastAsia="Times New Roman" w:cs="Times New Roman"/>
                <w:color w:val="000000"/>
                <w:sz w:val="20"/>
                <w:szCs w:val="20"/>
                <w:lang w:eastAsia="de-DE"/>
              </w:rPr>
              <w:t xml:space="preserve">Abschlussdatum: </w:t>
            </w:r>
          </w:p>
          <w:p w14:paraId="0CDEB361"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fldChar w:fldCharType="begin">
                <w:ffData>
                  <w:name w:val="Text18"/>
                  <w:enabled/>
                  <w:calcOnExit w:val="0"/>
                  <w:textInput/>
                </w:ffData>
              </w:fldChar>
            </w:r>
            <w:bookmarkStart w:id="7" w:name="Text18"/>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7"/>
          </w:p>
        </w:tc>
        <w:tc>
          <w:tcPr>
            <w:tcW w:w="2969" w:type="dxa"/>
            <w:tcBorders>
              <w:top w:val="single" w:sz="4" w:space="0" w:color="000000"/>
              <w:left w:val="single" w:sz="4" w:space="0" w:color="000000"/>
              <w:bottom w:val="single" w:sz="4" w:space="0" w:color="000000"/>
              <w:right w:val="single" w:sz="4" w:space="0" w:color="000000"/>
            </w:tcBorders>
            <w:hideMark/>
          </w:tcPr>
          <w:p w14:paraId="56944044"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t xml:space="preserve">Note: </w:t>
            </w:r>
          </w:p>
          <w:p w14:paraId="10725B1B"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fldChar w:fldCharType="begin">
                <w:ffData>
                  <w:name w:val="Text19"/>
                  <w:enabled/>
                  <w:calcOnExit w:val="0"/>
                  <w:textInput/>
                </w:ffData>
              </w:fldChar>
            </w:r>
            <w:bookmarkStart w:id="8" w:name="Text19"/>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bookmarkEnd w:id="8"/>
          </w:p>
        </w:tc>
      </w:tr>
    </w:tbl>
    <w:p w14:paraId="28181CD9" w14:textId="77777777" w:rsidR="00003149" w:rsidRPr="00267447" w:rsidRDefault="00003149" w:rsidP="00003149">
      <w:pPr>
        <w:keepNext/>
        <w:keepLines/>
        <w:spacing w:before="480" w:after="240" w:line="273" w:lineRule="auto"/>
        <w:outlineLvl w:val="0"/>
        <w:rPr>
          <w:rFonts w:eastAsia="Times New Roman" w:cs="Times New Roman"/>
          <w:b/>
          <w:bCs/>
          <w:color w:val="0096AA"/>
          <w:kern w:val="36"/>
          <w:lang w:eastAsia="de-DE"/>
        </w:rPr>
      </w:pPr>
      <w:r w:rsidRPr="00267447">
        <w:rPr>
          <w:rFonts w:eastAsia="Times New Roman" w:cs="Times New Roman"/>
          <w:b/>
          <w:bCs/>
          <w:color w:val="0096AA"/>
          <w:kern w:val="36"/>
          <w:lang w:eastAsia="de-DE"/>
        </w:rPr>
        <w:lastRenderedPageBreak/>
        <w:t>Gutachter_innen/Prüfer_innen</w:t>
      </w:r>
    </w:p>
    <w:tbl>
      <w:tblPr>
        <w:tblStyle w:val="Tabellenraster"/>
        <w:tblW w:w="0" w:type="auto"/>
        <w:tblLook w:val="04A0" w:firstRow="1" w:lastRow="0" w:firstColumn="1" w:lastColumn="0" w:noHBand="0" w:noVBand="1"/>
      </w:tblPr>
      <w:tblGrid>
        <w:gridCol w:w="2089"/>
        <w:gridCol w:w="7224"/>
      </w:tblGrid>
      <w:tr w:rsidR="00003149" w:rsidRPr="00267447" w14:paraId="7BAACE02" w14:textId="77777777" w:rsidTr="006E43DA">
        <w:tc>
          <w:tcPr>
            <w:tcW w:w="1838" w:type="dxa"/>
            <w:vMerge w:val="restart"/>
          </w:tcPr>
          <w:p w14:paraId="40178520" w14:textId="77777777" w:rsidR="00003149" w:rsidRPr="00267447" w:rsidRDefault="00003149" w:rsidP="006E43DA">
            <w:pPr>
              <w:keepNext/>
              <w:keepLines/>
              <w:spacing w:after="240" w:line="273" w:lineRule="auto"/>
              <w:outlineLvl w:val="0"/>
              <w:rPr>
                <w:rFonts w:eastAsia="Times New Roman" w:cs="Times New Roman"/>
                <w:b/>
                <w:bCs/>
                <w:color w:val="0096AA"/>
                <w:kern w:val="36"/>
                <w:sz w:val="20"/>
                <w:lang w:eastAsia="de-DE"/>
              </w:rPr>
            </w:pPr>
            <w:r w:rsidRPr="00267447">
              <w:rPr>
                <w:rFonts w:eastAsia="Times New Roman" w:cs="Times New Roman"/>
                <w:b/>
                <w:color w:val="000000"/>
                <w:sz w:val="20"/>
                <w:szCs w:val="20"/>
                <w:lang w:eastAsia="de-DE"/>
              </w:rPr>
              <w:t>Erstgutachter_in:</w:t>
            </w:r>
          </w:p>
        </w:tc>
        <w:tc>
          <w:tcPr>
            <w:tcW w:w="7224" w:type="dxa"/>
          </w:tcPr>
          <w:p w14:paraId="615B03BA" w14:textId="77777777" w:rsidR="00003149" w:rsidRPr="00267447" w:rsidRDefault="00003149" w:rsidP="006E43DA">
            <w:pPr>
              <w:keepNext/>
              <w:keepLines/>
              <w:spacing w:after="240" w:line="273" w:lineRule="auto"/>
              <w:outlineLvl w:val="0"/>
              <w:rPr>
                <w:rFonts w:eastAsia="Times New Roman" w:cs="Times New Roman"/>
                <w:bCs/>
                <w:color w:val="0096AA"/>
                <w:kern w:val="36"/>
                <w:sz w:val="20"/>
                <w:lang w:eastAsia="de-DE"/>
              </w:rPr>
            </w:pPr>
            <w:r w:rsidRPr="00267447">
              <w:rPr>
                <w:rFonts w:eastAsia="Times New Roman" w:cs="Times New Roman"/>
                <w:color w:val="000000"/>
                <w:sz w:val="20"/>
                <w:szCs w:val="20"/>
                <w:lang w:eastAsia="de-DE"/>
              </w:rPr>
              <w:t xml:space="preserve">Name, Vorname: </w:t>
            </w:r>
            <w:r w:rsidRPr="00267447">
              <w:rPr>
                <w:rFonts w:eastAsia="Times New Roman" w:cs="Times New Roman"/>
                <w:color w:val="000000"/>
                <w:sz w:val="20"/>
                <w:szCs w:val="20"/>
                <w:lang w:eastAsia="de-DE"/>
              </w:rPr>
              <w:fldChar w:fldCharType="begin">
                <w:ffData>
                  <w:name w:val="Text20"/>
                  <w:enabled/>
                  <w:calcOnExit w:val="0"/>
                  <w:textInput/>
                </w:ffData>
              </w:fldChar>
            </w:r>
            <w:bookmarkStart w:id="9" w:name="Text20"/>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9"/>
          </w:p>
        </w:tc>
      </w:tr>
      <w:tr w:rsidR="00003149" w:rsidRPr="00267447" w14:paraId="7C5C0EE6" w14:textId="77777777" w:rsidTr="006E43DA">
        <w:tc>
          <w:tcPr>
            <w:tcW w:w="1838" w:type="dxa"/>
            <w:vMerge/>
          </w:tcPr>
          <w:p w14:paraId="62AE21F4" w14:textId="77777777" w:rsidR="00003149" w:rsidRPr="00267447" w:rsidRDefault="00003149" w:rsidP="006E43DA">
            <w:pPr>
              <w:keepNext/>
              <w:keepLines/>
              <w:spacing w:after="240" w:line="273" w:lineRule="auto"/>
              <w:outlineLvl w:val="0"/>
              <w:rPr>
                <w:rFonts w:eastAsia="Times New Roman" w:cs="Times New Roman"/>
                <w:b/>
                <w:bCs/>
                <w:color w:val="0096AA"/>
                <w:kern w:val="36"/>
                <w:sz w:val="20"/>
                <w:lang w:eastAsia="de-DE"/>
              </w:rPr>
            </w:pPr>
          </w:p>
        </w:tc>
        <w:tc>
          <w:tcPr>
            <w:tcW w:w="7224" w:type="dxa"/>
          </w:tcPr>
          <w:p w14:paraId="4D5977F7" w14:textId="77777777" w:rsidR="00003149" w:rsidRPr="00267447" w:rsidRDefault="00003149" w:rsidP="006E43DA">
            <w:pPr>
              <w:keepNext/>
              <w:keepLines/>
              <w:spacing w:after="240" w:line="273" w:lineRule="auto"/>
              <w:outlineLvl w:val="0"/>
              <w:rPr>
                <w:rFonts w:eastAsia="Times New Roman" w:cs="Times New Roman"/>
                <w:bCs/>
                <w:color w:val="0096AA"/>
                <w:kern w:val="36"/>
                <w:sz w:val="20"/>
                <w:lang w:eastAsia="de-DE"/>
              </w:rPr>
            </w:pPr>
            <w:r w:rsidRPr="00267447">
              <w:rPr>
                <w:rFonts w:eastAsia="Times New Roman" w:cs="Times New Roman"/>
                <w:color w:val="000000"/>
                <w:sz w:val="20"/>
                <w:szCs w:val="20"/>
                <w:lang w:eastAsia="de-DE"/>
              </w:rPr>
              <w:t xml:space="preserve">Institution, Hochschule: </w:t>
            </w:r>
            <w:r w:rsidRPr="00267447">
              <w:rPr>
                <w:rFonts w:eastAsia="Times New Roman" w:cs="Times New Roman"/>
                <w:color w:val="000000"/>
                <w:sz w:val="20"/>
                <w:szCs w:val="20"/>
                <w:lang w:eastAsia="de-DE"/>
              </w:rPr>
              <w:fldChar w:fldCharType="begin">
                <w:ffData>
                  <w:name w:val="Text21"/>
                  <w:enabled/>
                  <w:calcOnExit w:val="0"/>
                  <w:textInput/>
                </w:ffData>
              </w:fldChar>
            </w:r>
            <w:bookmarkStart w:id="10" w:name="Text21"/>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10"/>
          </w:p>
        </w:tc>
      </w:tr>
      <w:tr w:rsidR="00003149" w:rsidRPr="00267447" w14:paraId="5BF0EF54" w14:textId="77777777" w:rsidTr="006E43DA">
        <w:tc>
          <w:tcPr>
            <w:tcW w:w="1838" w:type="dxa"/>
            <w:vMerge/>
          </w:tcPr>
          <w:p w14:paraId="72B49B64" w14:textId="77777777" w:rsidR="00003149" w:rsidRPr="00267447" w:rsidRDefault="00003149" w:rsidP="006E43DA">
            <w:pPr>
              <w:keepNext/>
              <w:keepLines/>
              <w:spacing w:after="240" w:line="273" w:lineRule="auto"/>
              <w:outlineLvl w:val="0"/>
              <w:rPr>
                <w:rFonts w:eastAsia="Times New Roman" w:cs="Times New Roman"/>
                <w:b/>
                <w:bCs/>
                <w:color w:val="0096AA"/>
                <w:kern w:val="36"/>
                <w:sz w:val="20"/>
                <w:lang w:eastAsia="de-DE"/>
              </w:rPr>
            </w:pPr>
          </w:p>
        </w:tc>
        <w:tc>
          <w:tcPr>
            <w:tcW w:w="7224" w:type="dxa"/>
          </w:tcPr>
          <w:p w14:paraId="15BA45B0"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t xml:space="preserve">Erstgutachten: </w:t>
            </w:r>
          </w:p>
          <w:p w14:paraId="26103C3E"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MS Gothic" w:eastAsia="MS Gothic" w:hAnsi="MS Gothic" w:cs="Times New Roman"/>
                <w:color w:val="000000"/>
                <w:sz w:val="20"/>
                <w:szCs w:val="20"/>
                <w:lang w:eastAsia="de-DE"/>
              </w:rPr>
              <w:fldChar w:fldCharType="begin">
                <w:ffData>
                  <w:name w:val="Kontrollkästchen1"/>
                  <w:enabled/>
                  <w:calcOnExit w:val="0"/>
                  <w:checkBox>
                    <w:sizeAuto/>
                    <w:default w:val="0"/>
                  </w:checkBox>
                </w:ffData>
              </w:fldChar>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hint="eastAsia"/>
                <w:color w:val="000000"/>
                <w:sz w:val="20"/>
                <w:szCs w:val="20"/>
                <w:lang w:eastAsia="de-DE"/>
              </w:rPr>
              <w:instrText>FORMCHECKBOX</w:instrText>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color w:val="000000"/>
                <w:sz w:val="20"/>
                <w:szCs w:val="20"/>
                <w:lang w:eastAsia="de-DE"/>
              </w:rPr>
            </w:r>
            <w:r w:rsidRPr="00267447">
              <w:rPr>
                <w:rFonts w:ascii="MS Gothic" w:eastAsia="MS Gothic" w:hAnsi="MS Gothic" w:cs="Times New Roman"/>
                <w:color w:val="000000"/>
                <w:sz w:val="20"/>
                <w:szCs w:val="20"/>
                <w:lang w:eastAsia="de-DE"/>
              </w:rPr>
              <w:fldChar w:fldCharType="separate"/>
            </w:r>
            <w:r w:rsidRPr="00267447">
              <w:rPr>
                <w:rFonts w:ascii="MS Gothic" w:eastAsia="MS Gothic" w:hAnsi="MS Gothic" w:cs="Times New Roman"/>
                <w:color w:val="000000"/>
                <w:sz w:val="20"/>
                <w:szCs w:val="20"/>
                <w:lang w:eastAsia="de-DE"/>
              </w:rPr>
              <w:fldChar w:fldCharType="end"/>
            </w:r>
            <w:r w:rsidRPr="00267447">
              <w:rPr>
                <w:rFonts w:ascii="MS Gothic" w:eastAsia="MS Gothic" w:hAnsi="MS Gothic" w:cs="Times New Roman"/>
                <w:color w:val="000000"/>
                <w:sz w:val="20"/>
                <w:szCs w:val="20"/>
                <w:lang w:eastAsia="de-DE"/>
              </w:rPr>
              <w:t xml:space="preserve"> </w:t>
            </w:r>
            <w:r w:rsidRPr="00267447">
              <w:rPr>
                <w:rFonts w:eastAsia="Times New Roman" w:cs="Times New Roman"/>
                <w:color w:val="000000"/>
                <w:sz w:val="20"/>
                <w:szCs w:val="20"/>
                <w:lang w:eastAsia="de-DE"/>
              </w:rPr>
              <w:t>Beigefügt</w:t>
            </w:r>
          </w:p>
          <w:p w14:paraId="57E3DF0E" w14:textId="77777777" w:rsidR="00003149" w:rsidRPr="00267447" w:rsidRDefault="00003149" w:rsidP="006E43DA">
            <w:pPr>
              <w:tabs>
                <w:tab w:val="left" w:pos="720"/>
              </w:tabs>
              <w:spacing w:line="273" w:lineRule="auto"/>
              <w:jc w:val="both"/>
              <w:rPr>
                <w:rFonts w:ascii="Times New Roman" w:eastAsia="Times New Roman" w:hAnsi="Times New Roman" w:cs="Times New Roman"/>
                <w:lang w:eastAsia="de-DE"/>
              </w:rPr>
            </w:pPr>
            <w:r w:rsidRPr="00267447">
              <w:rPr>
                <w:rFonts w:ascii="MS Gothic" w:eastAsia="MS Gothic" w:hAnsi="MS Gothic" w:cs="Times New Roman"/>
                <w:color w:val="000000"/>
                <w:sz w:val="20"/>
                <w:szCs w:val="20"/>
                <w:lang w:eastAsia="de-DE"/>
              </w:rPr>
              <w:fldChar w:fldCharType="begin">
                <w:ffData>
                  <w:name w:val="Kontrollkästchen1"/>
                  <w:enabled/>
                  <w:calcOnExit w:val="0"/>
                  <w:checkBox>
                    <w:sizeAuto/>
                    <w:default w:val="0"/>
                  </w:checkBox>
                </w:ffData>
              </w:fldChar>
            </w:r>
            <w:bookmarkStart w:id="11" w:name="Kontrollkästchen1"/>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hint="eastAsia"/>
                <w:color w:val="000000"/>
                <w:sz w:val="20"/>
                <w:szCs w:val="20"/>
                <w:lang w:eastAsia="de-DE"/>
              </w:rPr>
              <w:instrText>FORMCHECKBOX</w:instrText>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color w:val="000000"/>
                <w:sz w:val="20"/>
                <w:szCs w:val="20"/>
                <w:lang w:eastAsia="de-DE"/>
              </w:rPr>
            </w:r>
            <w:r w:rsidRPr="00267447">
              <w:rPr>
                <w:rFonts w:ascii="MS Gothic" w:eastAsia="MS Gothic" w:hAnsi="MS Gothic" w:cs="Times New Roman"/>
                <w:color w:val="000000"/>
                <w:sz w:val="20"/>
                <w:szCs w:val="20"/>
                <w:lang w:eastAsia="de-DE"/>
              </w:rPr>
              <w:fldChar w:fldCharType="separate"/>
            </w:r>
            <w:r w:rsidRPr="00267447">
              <w:rPr>
                <w:rFonts w:ascii="MS Gothic" w:eastAsia="MS Gothic" w:hAnsi="MS Gothic" w:cs="Times New Roman"/>
                <w:color w:val="000000"/>
                <w:sz w:val="20"/>
                <w:szCs w:val="20"/>
                <w:lang w:eastAsia="de-DE"/>
              </w:rPr>
              <w:fldChar w:fldCharType="end"/>
            </w:r>
            <w:bookmarkEnd w:id="11"/>
            <w:r w:rsidRPr="00267447">
              <w:rPr>
                <w:rFonts w:ascii="MS Gothic" w:eastAsia="MS Gothic" w:hAnsi="MS Gothic" w:cs="Times New Roman"/>
                <w:color w:val="000000"/>
                <w:sz w:val="20"/>
                <w:szCs w:val="20"/>
                <w:lang w:eastAsia="de-DE"/>
              </w:rPr>
              <w:t xml:space="preserve"> </w:t>
            </w:r>
            <w:r w:rsidRPr="00267447">
              <w:rPr>
                <w:rFonts w:eastAsia="Times New Roman" w:cs="Times New Roman"/>
                <w:color w:val="000000"/>
                <w:sz w:val="20"/>
                <w:szCs w:val="20"/>
                <w:lang w:eastAsia="de-DE"/>
              </w:rPr>
              <w:t>Wird nachgereicht</w:t>
            </w:r>
          </w:p>
        </w:tc>
      </w:tr>
      <w:tr w:rsidR="00003149" w:rsidRPr="00267447" w14:paraId="0E1E9F64" w14:textId="77777777" w:rsidTr="006E43DA">
        <w:tc>
          <w:tcPr>
            <w:tcW w:w="1838" w:type="dxa"/>
            <w:vMerge w:val="restart"/>
          </w:tcPr>
          <w:p w14:paraId="451A6226" w14:textId="77777777" w:rsidR="00003149" w:rsidRPr="00267447" w:rsidRDefault="00003149" w:rsidP="006E43DA">
            <w:pPr>
              <w:keepNext/>
              <w:keepLines/>
              <w:spacing w:after="240" w:line="273" w:lineRule="auto"/>
              <w:outlineLvl w:val="0"/>
              <w:rPr>
                <w:rFonts w:eastAsia="Times New Roman" w:cs="Times New Roman"/>
                <w:b/>
                <w:bCs/>
                <w:color w:val="0096AA"/>
                <w:kern w:val="36"/>
                <w:sz w:val="20"/>
                <w:lang w:eastAsia="de-DE"/>
              </w:rPr>
            </w:pPr>
            <w:r w:rsidRPr="00267447">
              <w:rPr>
                <w:rFonts w:eastAsia="Times New Roman" w:cs="Times New Roman"/>
                <w:b/>
                <w:color w:val="000000"/>
                <w:sz w:val="20"/>
                <w:szCs w:val="20"/>
                <w:lang w:eastAsia="de-DE"/>
              </w:rPr>
              <w:t>Zweitgutachter_in:</w:t>
            </w:r>
          </w:p>
        </w:tc>
        <w:tc>
          <w:tcPr>
            <w:tcW w:w="7224" w:type="dxa"/>
          </w:tcPr>
          <w:p w14:paraId="20343694" w14:textId="77777777" w:rsidR="00003149" w:rsidRPr="00267447" w:rsidRDefault="00003149" w:rsidP="006E43DA">
            <w:pPr>
              <w:keepNext/>
              <w:keepLines/>
              <w:spacing w:after="240" w:line="273" w:lineRule="auto"/>
              <w:outlineLvl w:val="0"/>
              <w:rPr>
                <w:rFonts w:eastAsia="Times New Roman" w:cs="Times New Roman"/>
                <w:bCs/>
                <w:color w:val="0096AA"/>
                <w:kern w:val="36"/>
                <w:sz w:val="20"/>
                <w:lang w:eastAsia="de-DE"/>
              </w:rPr>
            </w:pPr>
            <w:r w:rsidRPr="00267447">
              <w:rPr>
                <w:rFonts w:eastAsia="Times New Roman" w:cs="Times New Roman"/>
                <w:color w:val="000000"/>
                <w:sz w:val="20"/>
                <w:szCs w:val="20"/>
                <w:lang w:eastAsia="de-DE"/>
              </w:rPr>
              <w:t xml:space="preserve">Name, Vorname: </w:t>
            </w:r>
            <w:r w:rsidRPr="00267447">
              <w:rPr>
                <w:rFonts w:eastAsia="Times New Roman" w:cs="Times New Roman"/>
                <w:color w:val="000000"/>
                <w:sz w:val="20"/>
                <w:szCs w:val="20"/>
                <w:lang w:eastAsia="de-DE"/>
              </w:rPr>
              <w:fldChar w:fldCharType="begin">
                <w:ffData>
                  <w:name w:val="Text22"/>
                  <w:enabled/>
                  <w:calcOnExit w:val="0"/>
                  <w:textInput/>
                </w:ffData>
              </w:fldChar>
            </w:r>
            <w:bookmarkStart w:id="12" w:name="Text22"/>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12"/>
          </w:p>
        </w:tc>
      </w:tr>
      <w:tr w:rsidR="00003149" w:rsidRPr="00267447" w14:paraId="3F2A8ECC" w14:textId="77777777" w:rsidTr="006E43DA">
        <w:tc>
          <w:tcPr>
            <w:tcW w:w="1838" w:type="dxa"/>
            <w:vMerge/>
          </w:tcPr>
          <w:p w14:paraId="47D567B7" w14:textId="77777777" w:rsidR="00003149" w:rsidRPr="00267447" w:rsidRDefault="00003149" w:rsidP="006E43DA">
            <w:pPr>
              <w:keepNext/>
              <w:keepLines/>
              <w:spacing w:after="240" w:line="273" w:lineRule="auto"/>
              <w:outlineLvl w:val="0"/>
              <w:rPr>
                <w:rFonts w:eastAsia="Times New Roman" w:cs="Times New Roman"/>
                <w:bCs/>
                <w:color w:val="0096AA"/>
                <w:kern w:val="36"/>
                <w:sz w:val="20"/>
                <w:lang w:eastAsia="de-DE"/>
              </w:rPr>
            </w:pPr>
          </w:p>
        </w:tc>
        <w:tc>
          <w:tcPr>
            <w:tcW w:w="7224" w:type="dxa"/>
          </w:tcPr>
          <w:p w14:paraId="60F8ADA5" w14:textId="77777777" w:rsidR="00003149" w:rsidRPr="00267447" w:rsidRDefault="00003149" w:rsidP="006E43DA">
            <w:pPr>
              <w:spacing w:line="273" w:lineRule="auto"/>
              <w:jc w:val="both"/>
              <w:rPr>
                <w:rFonts w:eastAsia="Times New Roman" w:cs="Times New Roman"/>
                <w:color w:val="000000"/>
                <w:sz w:val="20"/>
                <w:szCs w:val="20"/>
                <w:lang w:eastAsia="de-DE"/>
              </w:rPr>
            </w:pPr>
            <w:r w:rsidRPr="00267447">
              <w:rPr>
                <w:rFonts w:eastAsia="Times New Roman" w:cs="Times New Roman"/>
                <w:color w:val="000000"/>
                <w:sz w:val="20"/>
                <w:szCs w:val="20"/>
                <w:lang w:eastAsia="de-DE"/>
              </w:rPr>
              <w:t xml:space="preserve">Institution, Hochschule: </w:t>
            </w:r>
            <w:r w:rsidRPr="00267447">
              <w:rPr>
                <w:rFonts w:eastAsia="Times New Roman" w:cs="Times New Roman"/>
                <w:color w:val="000000"/>
                <w:sz w:val="20"/>
                <w:szCs w:val="20"/>
                <w:lang w:eastAsia="de-DE"/>
              </w:rPr>
              <w:fldChar w:fldCharType="begin">
                <w:ffData>
                  <w:name w:val="Text23"/>
                  <w:enabled/>
                  <w:calcOnExit w:val="0"/>
                  <w:textInput/>
                </w:ffData>
              </w:fldChar>
            </w:r>
            <w:bookmarkStart w:id="13" w:name="Text23"/>
            <w:r w:rsidRPr="00267447">
              <w:rPr>
                <w:rFonts w:eastAsia="Times New Roman" w:cs="Times New Roman"/>
                <w:color w:val="000000"/>
                <w:sz w:val="20"/>
                <w:szCs w:val="20"/>
                <w:lang w:eastAsia="de-DE"/>
              </w:rPr>
              <w:instrText xml:space="preserve"> FORMTEXT </w:instrText>
            </w:r>
            <w:r w:rsidRPr="00267447">
              <w:rPr>
                <w:rFonts w:eastAsia="Times New Roman" w:cs="Times New Roman"/>
                <w:color w:val="000000"/>
                <w:sz w:val="20"/>
                <w:szCs w:val="20"/>
                <w:lang w:eastAsia="de-DE"/>
              </w:rPr>
            </w:r>
            <w:r w:rsidRPr="00267447">
              <w:rPr>
                <w:rFonts w:eastAsia="Times New Roman" w:cs="Times New Roman"/>
                <w:color w:val="000000"/>
                <w:sz w:val="20"/>
                <w:szCs w:val="20"/>
                <w:lang w:eastAsia="de-DE"/>
              </w:rPr>
              <w:fldChar w:fldCharType="separate"/>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noProof/>
                <w:color w:val="000000"/>
                <w:sz w:val="20"/>
                <w:szCs w:val="20"/>
                <w:lang w:eastAsia="de-DE"/>
              </w:rPr>
              <w:t> </w:t>
            </w:r>
            <w:r w:rsidRPr="00267447">
              <w:rPr>
                <w:rFonts w:eastAsia="Times New Roman" w:cs="Times New Roman"/>
                <w:color w:val="000000"/>
                <w:sz w:val="20"/>
                <w:szCs w:val="20"/>
                <w:lang w:eastAsia="de-DE"/>
              </w:rPr>
              <w:fldChar w:fldCharType="end"/>
            </w:r>
            <w:bookmarkEnd w:id="13"/>
          </w:p>
        </w:tc>
      </w:tr>
      <w:tr w:rsidR="00003149" w:rsidRPr="00267447" w14:paraId="1CD031B0" w14:textId="77777777" w:rsidTr="006E43DA">
        <w:tc>
          <w:tcPr>
            <w:tcW w:w="1838" w:type="dxa"/>
            <w:vMerge/>
          </w:tcPr>
          <w:p w14:paraId="5EB50B9D" w14:textId="77777777" w:rsidR="00003149" w:rsidRPr="00267447" w:rsidRDefault="00003149" w:rsidP="006E43DA">
            <w:pPr>
              <w:keepNext/>
              <w:keepLines/>
              <w:spacing w:after="240" w:line="273" w:lineRule="auto"/>
              <w:outlineLvl w:val="0"/>
              <w:rPr>
                <w:rFonts w:eastAsia="Times New Roman" w:cs="Times New Roman"/>
                <w:bCs/>
                <w:color w:val="0096AA"/>
                <w:kern w:val="36"/>
                <w:sz w:val="20"/>
                <w:lang w:eastAsia="de-DE"/>
              </w:rPr>
            </w:pPr>
          </w:p>
        </w:tc>
        <w:tc>
          <w:tcPr>
            <w:tcW w:w="7224" w:type="dxa"/>
          </w:tcPr>
          <w:p w14:paraId="628B6844"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t xml:space="preserve">Zweitgutachten: </w:t>
            </w:r>
          </w:p>
          <w:p w14:paraId="192BD791"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MS Gothic" w:eastAsia="MS Gothic" w:hAnsi="MS Gothic" w:cs="Times New Roman"/>
                <w:color w:val="000000"/>
                <w:sz w:val="20"/>
                <w:szCs w:val="20"/>
                <w:lang w:eastAsia="de-DE"/>
              </w:rPr>
              <w:fldChar w:fldCharType="begin">
                <w:ffData>
                  <w:name w:val="Kontrollkästchen1"/>
                  <w:enabled/>
                  <w:calcOnExit w:val="0"/>
                  <w:checkBox>
                    <w:sizeAuto/>
                    <w:default w:val="0"/>
                  </w:checkBox>
                </w:ffData>
              </w:fldChar>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hint="eastAsia"/>
                <w:color w:val="000000"/>
                <w:sz w:val="20"/>
                <w:szCs w:val="20"/>
                <w:lang w:eastAsia="de-DE"/>
              </w:rPr>
              <w:instrText>FORMCHECKBOX</w:instrText>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color w:val="000000"/>
                <w:sz w:val="20"/>
                <w:szCs w:val="20"/>
                <w:lang w:eastAsia="de-DE"/>
              </w:rPr>
            </w:r>
            <w:r w:rsidRPr="00267447">
              <w:rPr>
                <w:rFonts w:ascii="MS Gothic" w:eastAsia="MS Gothic" w:hAnsi="MS Gothic" w:cs="Times New Roman"/>
                <w:color w:val="000000"/>
                <w:sz w:val="20"/>
                <w:szCs w:val="20"/>
                <w:lang w:eastAsia="de-DE"/>
              </w:rPr>
              <w:fldChar w:fldCharType="separate"/>
            </w:r>
            <w:r w:rsidRPr="00267447">
              <w:rPr>
                <w:rFonts w:ascii="MS Gothic" w:eastAsia="MS Gothic" w:hAnsi="MS Gothic" w:cs="Times New Roman"/>
                <w:color w:val="000000"/>
                <w:sz w:val="20"/>
                <w:szCs w:val="20"/>
                <w:lang w:eastAsia="de-DE"/>
              </w:rPr>
              <w:fldChar w:fldCharType="end"/>
            </w:r>
            <w:r w:rsidRPr="00267447">
              <w:rPr>
                <w:rFonts w:ascii="MS Gothic" w:eastAsia="MS Gothic" w:hAnsi="MS Gothic" w:cs="Times New Roman"/>
                <w:color w:val="000000"/>
                <w:sz w:val="20"/>
                <w:szCs w:val="20"/>
                <w:lang w:eastAsia="de-DE"/>
              </w:rPr>
              <w:t xml:space="preserve"> </w:t>
            </w:r>
            <w:r w:rsidRPr="00267447">
              <w:rPr>
                <w:rFonts w:eastAsia="Times New Roman" w:cs="Times New Roman"/>
                <w:color w:val="000000"/>
                <w:sz w:val="20"/>
                <w:szCs w:val="20"/>
                <w:lang w:eastAsia="de-DE"/>
              </w:rPr>
              <w:t>Beigefügt</w:t>
            </w:r>
          </w:p>
          <w:p w14:paraId="41F98781" w14:textId="77777777" w:rsidR="00003149" w:rsidRPr="00267447" w:rsidRDefault="00003149" w:rsidP="006E43DA">
            <w:pPr>
              <w:tabs>
                <w:tab w:val="left" w:pos="720"/>
              </w:tabs>
              <w:spacing w:line="273" w:lineRule="auto"/>
              <w:jc w:val="both"/>
              <w:rPr>
                <w:rFonts w:ascii="Times New Roman" w:eastAsia="Times New Roman" w:hAnsi="Times New Roman" w:cs="Times New Roman"/>
                <w:lang w:eastAsia="de-DE"/>
              </w:rPr>
            </w:pPr>
            <w:r w:rsidRPr="00267447">
              <w:rPr>
                <w:rFonts w:ascii="MS Gothic" w:eastAsia="MS Gothic" w:hAnsi="MS Gothic" w:cs="Times New Roman"/>
                <w:color w:val="000000"/>
                <w:sz w:val="20"/>
                <w:szCs w:val="20"/>
                <w:lang w:eastAsia="de-DE"/>
              </w:rPr>
              <w:fldChar w:fldCharType="begin">
                <w:ffData>
                  <w:name w:val="Kontrollkästchen1"/>
                  <w:enabled/>
                  <w:calcOnExit w:val="0"/>
                  <w:checkBox>
                    <w:sizeAuto/>
                    <w:default w:val="0"/>
                  </w:checkBox>
                </w:ffData>
              </w:fldChar>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hint="eastAsia"/>
                <w:color w:val="000000"/>
                <w:sz w:val="20"/>
                <w:szCs w:val="20"/>
                <w:lang w:eastAsia="de-DE"/>
              </w:rPr>
              <w:instrText>FORMCHECKBOX</w:instrText>
            </w:r>
            <w:r w:rsidRPr="00267447">
              <w:rPr>
                <w:rFonts w:ascii="MS Gothic" w:eastAsia="MS Gothic" w:hAnsi="MS Gothic" w:cs="Times New Roman"/>
                <w:color w:val="000000"/>
                <w:sz w:val="20"/>
                <w:szCs w:val="20"/>
                <w:lang w:eastAsia="de-DE"/>
              </w:rPr>
              <w:instrText xml:space="preserve"> </w:instrText>
            </w:r>
            <w:r w:rsidRPr="00267447">
              <w:rPr>
                <w:rFonts w:ascii="MS Gothic" w:eastAsia="MS Gothic" w:hAnsi="MS Gothic" w:cs="Times New Roman"/>
                <w:color w:val="000000"/>
                <w:sz w:val="20"/>
                <w:szCs w:val="20"/>
                <w:lang w:eastAsia="de-DE"/>
              </w:rPr>
            </w:r>
            <w:r w:rsidRPr="00267447">
              <w:rPr>
                <w:rFonts w:ascii="MS Gothic" w:eastAsia="MS Gothic" w:hAnsi="MS Gothic" w:cs="Times New Roman"/>
                <w:color w:val="000000"/>
                <w:sz w:val="20"/>
                <w:szCs w:val="20"/>
                <w:lang w:eastAsia="de-DE"/>
              </w:rPr>
              <w:fldChar w:fldCharType="separate"/>
            </w:r>
            <w:r w:rsidRPr="00267447">
              <w:rPr>
                <w:rFonts w:ascii="MS Gothic" w:eastAsia="MS Gothic" w:hAnsi="MS Gothic" w:cs="Times New Roman"/>
                <w:color w:val="000000"/>
                <w:sz w:val="20"/>
                <w:szCs w:val="20"/>
                <w:lang w:eastAsia="de-DE"/>
              </w:rPr>
              <w:fldChar w:fldCharType="end"/>
            </w:r>
            <w:r w:rsidRPr="00267447">
              <w:rPr>
                <w:rFonts w:ascii="MS Gothic" w:eastAsia="MS Gothic" w:hAnsi="MS Gothic" w:cs="Times New Roman"/>
                <w:color w:val="000000"/>
                <w:sz w:val="20"/>
                <w:szCs w:val="20"/>
                <w:lang w:eastAsia="de-DE"/>
              </w:rPr>
              <w:t xml:space="preserve"> </w:t>
            </w:r>
            <w:r w:rsidRPr="00267447">
              <w:rPr>
                <w:rFonts w:eastAsia="Times New Roman" w:cs="Times New Roman"/>
                <w:color w:val="000000"/>
                <w:sz w:val="20"/>
                <w:szCs w:val="20"/>
                <w:lang w:eastAsia="de-DE"/>
              </w:rPr>
              <w:t>Wird nachgereicht</w:t>
            </w:r>
          </w:p>
        </w:tc>
      </w:tr>
    </w:tbl>
    <w:p w14:paraId="7A0EEDE6" w14:textId="77777777" w:rsidR="00003149" w:rsidRDefault="00003149" w:rsidP="00003149">
      <w:pPr>
        <w:keepNext/>
        <w:keepLines/>
        <w:spacing w:before="480" w:after="240" w:line="273" w:lineRule="auto"/>
        <w:outlineLvl w:val="0"/>
        <w:rPr>
          <w:rFonts w:eastAsia="Times New Roman" w:cs="Times New Roman"/>
          <w:b/>
          <w:bCs/>
          <w:color w:val="0096AA"/>
          <w:kern w:val="36"/>
          <w:lang w:eastAsia="de-DE"/>
        </w:rPr>
      </w:pPr>
    </w:p>
    <w:p w14:paraId="29C97CE7" w14:textId="77777777" w:rsidR="00003149" w:rsidRPr="00267447" w:rsidRDefault="00003149" w:rsidP="00003149">
      <w:pPr>
        <w:keepNext/>
        <w:keepLines/>
        <w:spacing w:before="480" w:after="240" w:line="273" w:lineRule="auto"/>
        <w:outlineLvl w:val="0"/>
        <w:rPr>
          <w:rFonts w:ascii="Times New Roman" w:eastAsia="Times New Roman" w:hAnsi="Times New Roman" w:cs="Times New Roman"/>
          <w:b/>
          <w:bCs/>
          <w:kern w:val="36"/>
          <w:sz w:val="48"/>
          <w:szCs w:val="48"/>
          <w:lang w:eastAsia="de-DE"/>
        </w:rPr>
      </w:pPr>
      <w:r w:rsidRPr="00267447">
        <w:rPr>
          <w:rFonts w:eastAsia="Times New Roman" w:cs="Times New Roman"/>
          <w:b/>
          <w:bCs/>
          <w:color w:val="0096AA"/>
          <w:kern w:val="36"/>
          <w:lang w:eastAsia="de-DE"/>
        </w:rPr>
        <w:t>Teilnahme an Auswahl für andere Abschlusspreise/Druckkostenzuschüsse</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6378"/>
      </w:tblGrid>
      <w:tr w:rsidR="00003149" w:rsidRPr="00267447" w14:paraId="7AA86D6F" w14:textId="77777777" w:rsidTr="006E43DA">
        <w:trPr>
          <w:trHeight w:val="349"/>
          <w:tblCellSpacing w:w="0" w:type="dxa"/>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31C97692" w14:textId="77777777" w:rsidR="00003149" w:rsidRPr="00267447" w:rsidRDefault="00003149" w:rsidP="006E43DA">
            <w:pPr>
              <w:spacing w:after="0" w:line="273" w:lineRule="auto"/>
              <w:jc w:val="both"/>
              <w:rPr>
                <w:rFonts w:ascii="Times New Roman" w:eastAsia="Times New Roman" w:hAnsi="Times New Roman" w:cs="Times New Roman"/>
                <w:sz w:val="20"/>
                <w:szCs w:val="20"/>
                <w:lang w:eastAsia="de-DE"/>
              </w:rPr>
            </w:pPr>
            <w:r w:rsidRPr="00267447">
              <w:rPr>
                <w:rFonts w:eastAsia="Times New Roman" w:cs="Times New Roman"/>
                <w:b/>
                <w:bCs/>
                <w:color w:val="000000"/>
                <w:sz w:val="20"/>
                <w:szCs w:val="20"/>
                <w:lang w:eastAsia="de-DE"/>
              </w:rPr>
              <w:t xml:space="preserve">Preis, Stiftung/Institution </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18D691EA" w14:textId="77777777" w:rsidR="00003149" w:rsidRPr="00267447" w:rsidRDefault="00003149" w:rsidP="006E43DA">
            <w:pPr>
              <w:spacing w:after="0" w:line="273" w:lineRule="auto"/>
              <w:jc w:val="both"/>
              <w:rPr>
                <w:rFonts w:ascii="Times New Roman" w:eastAsia="Times New Roman" w:hAnsi="Times New Roman" w:cs="Times New Roman"/>
                <w:sz w:val="20"/>
                <w:szCs w:val="20"/>
                <w:lang w:eastAsia="de-DE"/>
              </w:rPr>
            </w:pPr>
            <w:r w:rsidRPr="00267447">
              <w:rPr>
                <w:rFonts w:eastAsia="Times New Roman" w:cs="Times New Roman"/>
                <w:b/>
                <w:bCs/>
                <w:color w:val="000000"/>
                <w:sz w:val="20"/>
                <w:szCs w:val="20"/>
                <w:lang w:eastAsia="de-DE"/>
              </w:rPr>
              <w:t>Ergebnis der Bewerbung</w:t>
            </w:r>
          </w:p>
        </w:tc>
      </w:tr>
      <w:tr w:rsidR="00003149" w:rsidRPr="00267447" w14:paraId="7B3B6812" w14:textId="77777777" w:rsidTr="006E43DA">
        <w:trPr>
          <w:trHeight w:val="509"/>
          <w:tblCellSpacing w:w="0" w:type="dxa"/>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2A7B3AB4"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begin">
                <w:ffData>
                  <w:name w:val="Text24"/>
                  <w:enabled/>
                  <w:calcOnExit w:val="0"/>
                  <w:textInput/>
                </w:ffData>
              </w:fldChar>
            </w:r>
            <w:bookmarkStart w:id="14" w:name="Text24"/>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bookmarkEnd w:id="14"/>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5487DD23"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begin">
                <w:ffData>
                  <w:name w:val="Text26"/>
                  <w:enabled/>
                  <w:calcOnExit w:val="0"/>
                  <w:textInput/>
                </w:ffData>
              </w:fldChar>
            </w:r>
            <w:bookmarkStart w:id="15" w:name="Text26"/>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bookmarkEnd w:id="15"/>
          </w:p>
        </w:tc>
      </w:tr>
      <w:tr w:rsidR="00003149" w:rsidRPr="00267447" w14:paraId="518934E2" w14:textId="77777777" w:rsidTr="006E43DA">
        <w:trPr>
          <w:trHeight w:val="444"/>
          <w:tblCellSpacing w:w="0" w:type="dxa"/>
        </w:trPr>
        <w:tc>
          <w:tcPr>
            <w:tcW w:w="3226" w:type="dxa"/>
            <w:tcBorders>
              <w:top w:val="single" w:sz="4" w:space="0" w:color="000000"/>
              <w:left w:val="single" w:sz="4" w:space="0" w:color="000000"/>
              <w:bottom w:val="single" w:sz="4" w:space="0" w:color="000000"/>
              <w:right w:val="single" w:sz="4" w:space="0" w:color="000000"/>
            </w:tcBorders>
            <w:vAlign w:val="center"/>
            <w:hideMark/>
          </w:tcPr>
          <w:p w14:paraId="31146B02"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begin">
                <w:ffData>
                  <w:name w:val="Text25"/>
                  <w:enabled/>
                  <w:calcOnExit w:val="0"/>
                  <w:textInput/>
                </w:ffData>
              </w:fldChar>
            </w:r>
            <w:bookmarkStart w:id="16" w:name="Text25"/>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bookmarkEnd w:id="16"/>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759F7ED" w14:textId="77777777" w:rsidR="00003149" w:rsidRPr="00267447" w:rsidRDefault="00003149" w:rsidP="006E43DA">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r w:rsidRPr="00267447">
              <w:rPr>
                <w:rFonts w:ascii="Times New Roman" w:eastAsia="Times New Roman" w:hAnsi="Times New Roman" w:cs="Times New Roman"/>
                <w:lang w:eastAsia="de-DE"/>
              </w:rPr>
              <w:fldChar w:fldCharType="begin">
                <w:ffData>
                  <w:name w:val="Text27"/>
                  <w:enabled/>
                  <w:calcOnExit w:val="0"/>
                  <w:textInput/>
                </w:ffData>
              </w:fldChar>
            </w:r>
            <w:bookmarkStart w:id="17" w:name="Text27"/>
            <w:r w:rsidRPr="00267447">
              <w:rPr>
                <w:rFonts w:ascii="Times New Roman" w:eastAsia="Times New Roman" w:hAnsi="Times New Roman" w:cs="Times New Roman"/>
                <w:lang w:eastAsia="de-DE"/>
              </w:rPr>
              <w:instrText xml:space="preserve"> FORMTEXT </w:instrText>
            </w:r>
            <w:r w:rsidRPr="00267447">
              <w:rPr>
                <w:rFonts w:ascii="Times New Roman" w:eastAsia="Times New Roman" w:hAnsi="Times New Roman" w:cs="Times New Roman"/>
                <w:lang w:eastAsia="de-DE"/>
              </w:rPr>
            </w:r>
            <w:r w:rsidRPr="00267447">
              <w:rPr>
                <w:rFonts w:ascii="Times New Roman" w:eastAsia="Times New Roman" w:hAnsi="Times New Roman" w:cs="Times New Roman"/>
                <w:lang w:eastAsia="de-DE"/>
              </w:rPr>
              <w:fldChar w:fldCharType="separate"/>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noProof/>
                <w:lang w:eastAsia="de-DE"/>
              </w:rPr>
              <w:t> </w:t>
            </w:r>
            <w:r w:rsidRPr="00267447">
              <w:rPr>
                <w:rFonts w:ascii="Times New Roman" w:eastAsia="Times New Roman" w:hAnsi="Times New Roman" w:cs="Times New Roman"/>
                <w:lang w:eastAsia="de-DE"/>
              </w:rPr>
              <w:fldChar w:fldCharType="end"/>
            </w:r>
            <w:bookmarkEnd w:id="17"/>
          </w:p>
        </w:tc>
      </w:tr>
    </w:tbl>
    <w:p w14:paraId="17BEB0A0" w14:textId="77777777" w:rsidR="00003149" w:rsidRDefault="00003149" w:rsidP="00003149">
      <w:pPr>
        <w:spacing w:line="240" w:lineRule="auto"/>
        <w:rPr>
          <w:rFonts w:eastAsia="Times New Roman" w:cs="Times New Roman"/>
          <w:b/>
          <w:bCs/>
          <w:color w:val="0096AA"/>
          <w:kern w:val="36"/>
          <w:lang w:eastAsia="de-DE"/>
        </w:rPr>
      </w:pPr>
      <w:r w:rsidRPr="00267447">
        <w:rPr>
          <w:rFonts w:ascii="Times New Roman" w:eastAsia="Times New Roman" w:hAnsi="Times New Roman" w:cs="Times New Roman"/>
          <w:lang w:eastAsia="de-DE"/>
        </w:rPr>
        <w:t> </w:t>
      </w:r>
    </w:p>
    <w:p w14:paraId="098A9A88" w14:textId="77777777" w:rsidR="00003149" w:rsidRDefault="00003149" w:rsidP="00003149">
      <w:pPr>
        <w:spacing w:line="240" w:lineRule="auto"/>
        <w:rPr>
          <w:rFonts w:eastAsia="Times New Roman" w:cs="Times New Roman"/>
          <w:color w:val="000000"/>
          <w:sz w:val="20"/>
          <w:szCs w:val="20"/>
          <w:lang w:eastAsia="de-DE"/>
        </w:rPr>
      </w:pPr>
      <w:r>
        <w:rPr>
          <w:rFonts w:eastAsia="Times New Roman" w:cs="Times New Roman"/>
          <w:b/>
          <w:bCs/>
          <w:color w:val="0096AA"/>
          <w:kern w:val="36"/>
          <w:lang w:eastAsia="de-DE"/>
        </w:rPr>
        <w:t>Anhänge</w:t>
      </w:r>
    </w:p>
    <w:p w14:paraId="255713EC" w14:textId="77777777" w:rsidR="00003149" w:rsidRPr="002F3B71" w:rsidRDefault="00003149" w:rsidP="00003149">
      <w:pPr>
        <w:pStyle w:val="Listenabsatz"/>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sz w:val="20"/>
          <w:szCs w:val="20"/>
          <w:lang w:eastAsia="de-DE"/>
        </w:rPr>
      </w:pPr>
      <w:r w:rsidRPr="002F3B71">
        <w:rPr>
          <w:rFonts w:eastAsia="Times New Roman" w:cs="Times New Roman"/>
          <w:color w:val="000000"/>
          <w:sz w:val="20"/>
          <w:szCs w:val="20"/>
          <w:lang w:eastAsia="de-DE"/>
        </w:rPr>
        <w:t xml:space="preserve">Dissertationsschrift </w:t>
      </w:r>
    </w:p>
    <w:p w14:paraId="18A40746" w14:textId="77777777" w:rsidR="00003149" w:rsidRPr="002F3B71" w:rsidRDefault="00003149" w:rsidP="00003149">
      <w:pPr>
        <w:pStyle w:val="Listenabsatz"/>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sz w:val="20"/>
          <w:szCs w:val="20"/>
          <w:lang w:eastAsia="de-DE"/>
        </w:rPr>
      </w:pPr>
      <w:r w:rsidRPr="002F3B71">
        <w:rPr>
          <w:rFonts w:eastAsia="Times New Roman" w:cs="Times New Roman"/>
          <w:color w:val="000000"/>
          <w:sz w:val="20"/>
          <w:szCs w:val="20"/>
          <w:lang w:eastAsia="de-DE"/>
        </w:rPr>
        <w:t xml:space="preserve">Deckblatt </w:t>
      </w:r>
    </w:p>
    <w:p w14:paraId="67B7C74B" w14:textId="77777777" w:rsidR="00003149" w:rsidRPr="002F3B71" w:rsidRDefault="00003149" w:rsidP="00003149">
      <w:pPr>
        <w:pStyle w:val="Listenabsatz"/>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sz w:val="20"/>
          <w:szCs w:val="20"/>
          <w:lang w:eastAsia="de-DE"/>
        </w:rPr>
      </w:pPr>
      <w:r w:rsidRPr="002F3B71">
        <w:rPr>
          <w:rFonts w:eastAsia="Times New Roman" w:cs="Times New Roman"/>
          <w:color w:val="000000"/>
          <w:sz w:val="20"/>
          <w:szCs w:val="20"/>
          <w:lang w:eastAsia="de-DE"/>
        </w:rPr>
        <w:t xml:space="preserve">Abstract </w:t>
      </w:r>
    </w:p>
    <w:p w14:paraId="1065714C" w14:textId="77777777" w:rsidR="00003149" w:rsidRPr="002F3B71" w:rsidRDefault="00003149" w:rsidP="00003149">
      <w:pPr>
        <w:pStyle w:val="Listenabsatz"/>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sz w:val="20"/>
          <w:szCs w:val="20"/>
          <w:lang w:eastAsia="de-DE"/>
        </w:rPr>
      </w:pPr>
      <w:r w:rsidRPr="002F3B71">
        <w:rPr>
          <w:rFonts w:eastAsia="Times New Roman" w:cs="Times New Roman"/>
          <w:color w:val="000000"/>
          <w:sz w:val="20"/>
          <w:szCs w:val="20"/>
          <w:lang w:eastAsia="de-DE"/>
        </w:rPr>
        <w:t xml:space="preserve">Motivationsschreiben </w:t>
      </w:r>
    </w:p>
    <w:p w14:paraId="1EB83D6A" w14:textId="77777777" w:rsidR="00003149" w:rsidRPr="002F3B71" w:rsidRDefault="00003149" w:rsidP="00003149">
      <w:pPr>
        <w:pStyle w:val="Listenabsatz"/>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sz w:val="20"/>
          <w:szCs w:val="20"/>
          <w:lang w:eastAsia="de-DE"/>
        </w:rPr>
      </w:pPr>
      <w:r w:rsidRPr="002F3B71">
        <w:rPr>
          <w:rFonts w:eastAsia="Times New Roman" w:cs="Times New Roman"/>
          <w:color w:val="000000"/>
          <w:sz w:val="20"/>
          <w:szCs w:val="20"/>
          <w:lang w:eastAsia="de-DE"/>
        </w:rPr>
        <w:t>Tabellarischer Lebenslauf (mit Publikationsverzeichnis)</w:t>
      </w:r>
    </w:p>
    <w:p w14:paraId="1D18C5F4" w14:textId="77777777" w:rsidR="00003149" w:rsidRPr="002F3B71" w:rsidRDefault="00003149" w:rsidP="00003149">
      <w:pPr>
        <w:pStyle w:val="Listenabsatz"/>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color w:val="000000"/>
          <w:sz w:val="20"/>
          <w:szCs w:val="20"/>
          <w:lang w:eastAsia="de-DE"/>
        </w:rPr>
      </w:pPr>
      <w:r w:rsidRPr="002F3B71">
        <w:rPr>
          <w:rFonts w:eastAsia="Times New Roman" w:cs="Times New Roman"/>
          <w:color w:val="000000"/>
          <w:sz w:val="20"/>
          <w:szCs w:val="20"/>
          <w:lang w:eastAsia="de-DE"/>
        </w:rPr>
        <w:t xml:space="preserve">Promotionsurkunde oder -bescheinigung </w:t>
      </w:r>
    </w:p>
    <w:p w14:paraId="5A6EEF31" w14:textId="77777777" w:rsidR="00003149" w:rsidRDefault="00003149" w:rsidP="00003149">
      <w:pPr>
        <w:spacing w:line="240" w:lineRule="auto"/>
        <w:rPr>
          <w:rFonts w:eastAsia="Times New Roman" w:cs="Times New Roman"/>
          <w:b/>
          <w:bCs/>
          <w:color w:val="0096AA"/>
          <w:kern w:val="36"/>
          <w:lang w:eastAsia="de-DE"/>
        </w:rPr>
      </w:pPr>
    </w:p>
    <w:p w14:paraId="6CDB0490" w14:textId="77777777" w:rsidR="00003149" w:rsidRDefault="00003149" w:rsidP="00003149">
      <w:pPr>
        <w:spacing w:line="240" w:lineRule="auto"/>
        <w:rPr>
          <w:rFonts w:eastAsia="Times New Roman" w:cs="Times New Roman"/>
          <w:b/>
          <w:bCs/>
          <w:color w:val="0096AA"/>
          <w:kern w:val="36"/>
          <w:lang w:eastAsia="de-DE"/>
        </w:rPr>
      </w:pPr>
    </w:p>
    <w:p w14:paraId="294AF962" w14:textId="77777777" w:rsidR="00003149" w:rsidRPr="00267447" w:rsidRDefault="00003149" w:rsidP="00003149">
      <w:pPr>
        <w:spacing w:line="240" w:lineRule="auto"/>
        <w:rPr>
          <w:rFonts w:ascii="Times New Roman" w:eastAsia="Times New Roman" w:hAnsi="Times New Roman" w:cs="Times New Roman"/>
          <w:b/>
          <w:bCs/>
          <w:kern w:val="36"/>
          <w:sz w:val="48"/>
          <w:szCs w:val="48"/>
          <w:lang w:eastAsia="de-DE"/>
        </w:rPr>
      </w:pPr>
      <w:r w:rsidRPr="00267447">
        <w:rPr>
          <w:rFonts w:eastAsia="Times New Roman" w:cs="Times New Roman"/>
          <w:b/>
          <w:bCs/>
          <w:color w:val="0096AA"/>
          <w:kern w:val="36"/>
          <w:lang w:eastAsia="de-DE"/>
        </w:rPr>
        <w:t>Rechtsbelehrung und Unterschrift</w:t>
      </w:r>
    </w:p>
    <w:p w14:paraId="3C4DDBD3" w14:textId="77777777" w:rsidR="00003149" w:rsidRDefault="00003149" w:rsidP="00003149">
      <w:pPr>
        <w:spacing w:line="240" w:lineRule="auto"/>
        <w:rPr>
          <w:rFonts w:eastAsia="Times New Roman" w:cs="Times New Roman"/>
          <w:color w:val="000000"/>
          <w:sz w:val="20"/>
          <w:szCs w:val="20"/>
          <w:lang w:eastAsia="de-DE"/>
        </w:rPr>
      </w:pPr>
    </w:p>
    <w:p w14:paraId="11F70279" w14:textId="77777777" w:rsidR="00003149" w:rsidRPr="00267447" w:rsidRDefault="00003149" w:rsidP="00003149">
      <w:pPr>
        <w:spacing w:line="240" w:lineRule="auto"/>
        <w:rPr>
          <w:rFonts w:ascii="Times New Roman" w:eastAsia="Times New Roman" w:hAnsi="Times New Roman" w:cs="Times New Roman"/>
          <w:lang w:eastAsia="de-DE"/>
        </w:rPr>
      </w:pPr>
      <w:r w:rsidRPr="00267447">
        <w:rPr>
          <w:rFonts w:eastAsia="Times New Roman" w:cs="Times New Roman"/>
          <w:color w:val="000000"/>
          <w:sz w:val="20"/>
          <w:szCs w:val="20"/>
          <w:lang w:eastAsia="de-DE"/>
        </w:rPr>
        <w:t xml:space="preserve">Mit Ihrer Teilnahme an diesem Bewerbungsverfahren versichern Sie, dass Sie das eingereichte Abstract selbst und ohne fremde Hilfe verfasst haben. Sie erklären sich bereit, dieses Abstract der AIWG für Publikationen und Zwecke der Öffentlichkeitsarbeit zur Verfügung zu stellen. Sie räumen der AIWG auch das Recht ein, den Essay in überarbeiteter oder gekürzter Fassung zu nutzen. Außerdem erklären Sie sich damit einverstanden, dass die Daten Ihrer Bewerbung an der Geschäftsstelle der AIWG intern gespeichert und bearbeitet werden und im Rahmen der Präsentation der Wettbewerbsergebnisse eingesehen werden können. Die Daten werden ausschließlich zu Zwecken der Bearbeitung ihrer Wettbewerbsbewerbung sowie der Öffentlichkeitsarbeit der AIWG verwendet und nicht zu Werbezwecken an Dritte weitergegeben. Im Falle einer Nominierung veröffentlichen wir Ihren Namen, den Promotionsort sowie den Wettbewerbstitel. Alle personenbezogenen Angaben werden gemäß dem Bundesdatenschutzgesetz und der EU-Datenschutz-Grundverordnung vertraulich verarbeitet und gespeichert. Bitte informieren Sie uns, wenn Sie mit dieser Vorgehensweise nicht einverstanden sein sollten. Nach Beendigung des Wettbewerbsverfahrens werden Ihre personenbezogenen Daten bei Nichtberücksichtigung Ihrer Bewerbung nach spätestens 6 Monaten gelöscht. Der Rechtsweg ist ausgeschlossen. </w:t>
      </w:r>
    </w:p>
    <w:p w14:paraId="4C26A71C" w14:textId="77777777" w:rsidR="00003149" w:rsidRPr="00267447" w:rsidRDefault="00003149" w:rsidP="00003149">
      <w:pPr>
        <w:spacing w:line="273" w:lineRule="auto"/>
        <w:jc w:val="both"/>
        <w:rPr>
          <w:rFonts w:ascii="Times New Roman" w:eastAsia="Times New Roman" w:hAnsi="Times New Roman" w:cs="Times New Roman"/>
          <w:lang w:eastAsia="de-DE"/>
        </w:rPr>
      </w:pPr>
      <w:r w:rsidRPr="00267447">
        <w:rPr>
          <w:rFonts w:ascii="Times New Roman" w:eastAsia="Times New Roman" w:hAnsi="Times New Roman" w:cs="Times New Roman"/>
          <w:lang w:eastAsia="de-DE"/>
        </w:rPr>
        <w:t>  </w:t>
      </w:r>
    </w:p>
    <w:p w14:paraId="01E5BE22" w14:textId="77777777" w:rsidR="00003149" w:rsidRPr="00267447" w:rsidRDefault="00003149" w:rsidP="00003149">
      <w:pPr>
        <w:spacing w:line="273" w:lineRule="auto"/>
        <w:jc w:val="both"/>
        <w:rPr>
          <w:rFonts w:ascii="Times New Roman" w:eastAsia="Times New Roman" w:hAnsi="Times New Roman" w:cs="Times New Roman"/>
          <w:lang w:eastAsia="de-DE"/>
        </w:rPr>
      </w:pPr>
      <w:r w:rsidRPr="00267447">
        <w:rPr>
          <w:rFonts w:eastAsia="Times New Roman" w:cs="Times New Roman"/>
          <w:color w:val="000000"/>
          <w:sz w:val="20"/>
          <w:szCs w:val="20"/>
          <w:lang w:eastAsia="de-DE"/>
        </w:rPr>
        <w:t>______________________________________________________________________________________</w:t>
      </w:r>
    </w:p>
    <w:p w14:paraId="65BBD379" w14:textId="77777777" w:rsidR="00003149" w:rsidRDefault="00003149" w:rsidP="00003149">
      <w:pPr>
        <w:spacing w:line="273" w:lineRule="auto"/>
        <w:jc w:val="both"/>
      </w:pPr>
      <w:r w:rsidRPr="00267447">
        <w:rPr>
          <w:rFonts w:eastAsia="Times New Roman" w:cs="Times New Roman"/>
          <w:color w:val="000000"/>
          <w:sz w:val="20"/>
          <w:szCs w:val="20"/>
          <w:lang w:eastAsia="de-DE"/>
        </w:rPr>
        <w:t>Ort, Datum, Unterschrift Antragsteller_in (bei Selbstbewerbung Kandidat_in)</w:t>
      </w:r>
    </w:p>
    <w:p w14:paraId="500034F7"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0E20291C"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02D5C8C7"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5E843735"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1146DFF3"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670A22C6" w14:textId="77777777" w:rsidR="008D61CC" w:rsidRPr="008D61CC" w:rsidRDefault="008D61CC" w:rsidP="008D61CC">
      <w:pPr>
        <w:pBdr>
          <w:top w:val="none" w:sz="0" w:space="0" w:color="auto"/>
          <w:left w:val="none" w:sz="0" w:space="0" w:color="auto"/>
          <w:bottom w:val="none" w:sz="0" w:space="0" w:color="auto"/>
          <w:right w:val="none" w:sz="0" w:space="0" w:color="auto"/>
          <w:between w:val="none" w:sz="0" w:space="0" w:color="auto"/>
        </w:pBdr>
        <w:jc w:val="both"/>
        <w:rPr>
          <w:rFonts w:cs="Times New Roman"/>
          <w:sz w:val="20"/>
          <w:szCs w:val="20"/>
          <w:lang w:eastAsia="de-DE"/>
        </w:rPr>
      </w:pPr>
    </w:p>
    <w:p w14:paraId="0AE4FA4C" w14:textId="77777777" w:rsidR="008D61CC" w:rsidRPr="008D61CC" w:rsidRDefault="008D61CC" w:rsidP="008D61CC">
      <w:pPr>
        <w:rPr>
          <w:lang w:eastAsia="de-DE"/>
        </w:rPr>
      </w:pPr>
    </w:p>
    <w:sectPr w:rsidR="008D61CC" w:rsidRPr="008D61CC">
      <w:headerReference w:type="default" r:id="rId12"/>
      <w:footerReference w:type="even" r:id="rId13"/>
      <w:footerReference w:type="default" r:id="rId14"/>
      <w:headerReference w:type="first" r:id="rId15"/>
      <w:footerReference w:type="first" r:id="rId16"/>
      <w:pgSz w:w="11900" w:h="16840"/>
      <w:pgMar w:top="3119" w:right="1134" w:bottom="22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95D7" w14:textId="77777777" w:rsidR="00991500" w:rsidRDefault="00991500">
      <w:pPr>
        <w:spacing w:after="0" w:line="240" w:lineRule="auto"/>
      </w:pPr>
      <w:r>
        <w:separator/>
      </w:r>
    </w:p>
  </w:endnote>
  <w:endnote w:type="continuationSeparator" w:id="0">
    <w:p w14:paraId="40E70BCD" w14:textId="77777777" w:rsidR="00991500" w:rsidRDefault="0099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SemiBold">
    <w:panose1 w:val="020B0502040504020204"/>
    <w:charset w:val="00"/>
    <w:family w:val="swiss"/>
    <w:pitch w:val="variable"/>
    <w:sig w:usb0="E00002FF" w:usb1="4000201F" w:usb2="08000029"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50F5" w14:textId="71F791FB" w:rsidR="004A18CA" w:rsidRDefault="00900078">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p w14:paraId="4FEEA377" w14:textId="77777777" w:rsidR="004A18CA" w:rsidRDefault="004A18C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C8A5" w14:textId="7F81BC72" w:rsidR="004A18CA" w:rsidRDefault="00900078">
    <w:pPr>
      <w:pStyle w:val="Fuzeile"/>
      <w:framePr w:wrap="notBeside" w:vAnchor="page" w:hAnchor="page" w:x="1255" w:y="15720"/>
      <w:rPr>
        <w:rStyle w:val="Seitenzahl"/>
      </w:rPr>
    </w:pPr>
    <w:r>
      <w:rPr>
        <w:rStyle w:val="Seitenzahl"/>
        <w:color w:val="00869A"/>
      </w:rPr>
      <w:fldChar w:fldCharType="begin"/>
    </w:r>
    <w:r>
      <w:rPr>
        <w:rStyle w:val="Seitenzahl"/>
        <w:color w:val="00869A"/>
      </w:rPr>
      <w:instrText xml:space="preserve"> PAGE </w:instrText>
    </w:r>
    <w:r>
      <w:rPr>
        <w:rStyle w:val="Seitenzahl"/>
        <w:color w:val="00869A"/>
      </w:rPr>
      <w:fldChar w:fldCharType="separate"/>
    </w:r>
    <w:r w:rsidR="008D61CC">
      <w:rPr>
        <w:rStyle w:val="Seitenzahl"/>
        <w:noProof/>
        <w:color w:val="00869A"/>
      </w:rPr>
      <w:t>2</w:t>
    </w:r>
    <w:r>
      <w:rPr>
        <w:rStyle w:val="Seitenzahl"/>
        <w:color w:val="00869A"/>
      </w:rPr>
      <w:fldChar w:fldCharType="end"/>
    </w:r>
  </w:p>
  <w:p w14:paraId="78F616EA" w14:textId="77777777" w:rsidR="004A18CA" w:rsidRDefault="008D61CC">
    <w:pPr>
      <w:pStyle w:val="Fuzeile"/>
      <w:ind w:left="-1133"/>
    </w:pPr>
    <w:r>
      <w:rPr>
        <w:noProof/>
        <w:lang w:eastAsia="de-DE"/>
      </w:rPr>
      <mc:AlternateContent>
        <mc:Choice Requires="wps">
          <w:drawing>
            <wp:anchor distT="0" distB="0" distL="114300" distR="114300" simplePos="0" relativeHeight="251657728" behindDoc="0" locked="0" layoutInCell="1" allowOverlap="1" wp14:anchorId="7B6BEF1C" wp14:editId="76C0FE67">
              <wp:simplePos x="0" y="0"/>
              <wp:positionH relativeFrom="column">
                <wp:posOffset>-1270</wp:posOffset>
              </wp:positionH>
              <wp:positionV relativeFrom="paragraph">
                <wp:posOffset>-394335</wp:posOffset>
              </wp:positionV>
              <wp:extent cx="76835" cy="293370"/>
              <wp:effectExtent l="0" t="0" r="0" b="0"/>
              <wp:wrapNone/>
              <wp:docPr id="2"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293370"/>
                      </a:xfrm>
                      <a:prstGeom prst="rect">
                        <a:avLst/>
                      </a:prstGeom>
                      <a:noFill/>
                      <a:ln w="6350">
                        <a:noFill/>
                      </a:ln>
                    </wps:spPr>
                    <wps:txbx>
                      <w:txbxContent>
                        <w:p w14:paraId="58A81F85" w14:textId="77777777" w:rsidR="004A18CA" w:rsidRDefault="008D61CC">
                          <w:r>
                            <w:rPr>
                              <w:noProof/>
                              <w:lang w:eastAsia="de-DE"/>
                            </w:rPr>
                            <w:drawing>
                              <wp:inline distT="0" distB="0" distL="0" distR="0" wp14:anchorId="2FCCC49A" wp14:editId="5D9F24DB">
                                <wp:extent cx="50800" cy="190500"/>
                                <wp:effectExtent l="0" t="0" r="0" b="0"/>
                                <wp:docPr id="102668740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 cy="1905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7B6BEF1C" id="Textfeld 11" o:spid="_x0000_s1027" style="position:absolute;left:0;text-align:left;margin-left:-.1pt;margin-top:-31.05pt;width:6.05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" filled="f" stroked="f" strokeweight=".5pt">
              <v:textbox style="mso-fit-shape-to-text:t" inset="0,0,0,0">
                <w:txbxContent>
                  <w:p w14:paraId="58A81F85" w14:textId="77777777" w:rsidR="004A18CA" w:rsidRDefault="008D61CC">
                    <w:r>
                      <w:rPr>
                        <w:noProof/>
                        <w:lang w:eastAsia="de-DE"/>
                      </w:rPr>
                      <w:drawing>
                        <wp:inline distT="0" distB="0" distL="0" distR="0" wp14:anchorId="2FCCC49A" wp14:editId="5D9F24DB">
                          <wp:extent cx="50800" cy="190500"/>
                          <wp:effectExtent l="0" t="0" r="0" b="0"/>
                          <wp:docPr id="102668740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 cy="190500"/>
                                  </a:xfrm>
                                  <a:prstGeom prst="rect">
                                    <a:avLst/>
                                  </a:prstGeom>
                                  <a:noFill/>
                                  <a:ln>
                                    <a:noFill/>
                                  </a:ln>
                                </pic:spPr>
                              </pic:pic>
                            </a:graphicData>
                          </a:graphic>
                        </wp:inline>
                      </w:drawing>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7F37" w14:textId="37446904" w:rsidR="004A18CA" w:rsidRDefault="008D61CC">
    <w:pPr>
      <w:pStyle w:val="Fuzeile"/>
      <w:ind w:left="-1133"/>
    </w:pPr>
    <w:r>
      <w:rPr>
        <w:noProof/>
        <w:lang w:eastAsia="de-DE"/>
      </w:rPr>
      <w:drawing>
        <wp:inline distT="0" distB="0" distL="0" distR="0" wp14:anchorId="0C1BE746" wp14:editId="25841F0E">
          <wp:extent cx="7556500" cy="1073150"/>
          <wp:effectExtent l="0" t="0" r="0" b="0"/>
          <wp:docPr id="163850379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3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327D" w14:textId="77777777" w:rsidR="00991500" w:rsidRDefault="00991500">
      <w:r>
        <w:separator/>
      </w:r>
    </w:p>
  </w:footnote>
  <w:footnote w:type="continuationSeparator" w:id="0">
    <w:p w14:paraId="552322FF" w14:textId="77777777" w:rsidR="00991500" w:rsidRDefault="0099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25CF" w14:textId="31A8EDBB" w:rsidR="004A18CA" w:rsidRDefault="008D61CC">
    <w:pPr>
      <w:pStyle w:val="Kopfzeile"/>
      <w:ind w:left="-1133"/>
    </w:pPr>
    <w:r>
      <w:rPr>
        <w:noProof/>
        <w:lang w:eastAsia="de-DE"/>
      </w:rPr>
      <w:drawing>
        <wp:inline distT="0" distB="0" distL="0" distR="0" wp14:anchorId="7D41FC88" wp14:editId="6781D8ED">
          <wp:extent cx="7556500" cy="1987550"/>
          <wp:effectExtent l="0" t="0" r="0" b="0"/>
          <wp:docPr id="18917491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987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A2DA" w14:textId="717D7769" w:rsidR="004A18CA" w:rsidRDefault="008D61CC">
    <w:pPr>
      <w:pStyle w:val="Kopfzeile"/>
      <w:ind w:left="-1133"/>
    </w:pPr>
    <w:r>
      <w:rPr>
        <w:noProof/>
        <w:lang w:eastAsia="de-DE"/>
      </w:rPr>
      <w:drawing>
        <wp:inline distT="0" distB="0" distL="0" distR="0" wp14:anchorId="64ECB1B9" wp14:editId="676AED3B">
          <wp:extent cx="7556500" cy="1682750"/>
          <wp:effectExtent l="0" t="0" r="0" b="0"/>
          <wp:docPr id="28371209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b="15579"/>
                  <a:stretch>
                    <a:fillRect/>
                  </a:stretch>
                </pic:blipFill>
                <pic:spPr bwMode="auto">
                  <a:xfrm>
                    <a:off x="0" y="0"/>
                    <a:ext cx="7556500" cy="1682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A8D"/>
    <w:multiLevelType w:val="hybridMultilevel"/>
    <w:tmpl w:val="33F24FF6"/>
    <w:lvl w:ilvl="0" w:tplc="03CC0B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B13330"/>
    <w:multiLevelType w:val="hybridMultilevel"/>
    <w:tmpl w:val="5E508D36"/>
    <w:lvl w:ilvl="0" w:tplc="9466B57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7750497"/>
    <w:multiLevelType w:val="multilevel"/>
    <w:tmpl w:val="514C206A"/>
    <w:lvl w:ilvl="0">
      <w:start w:val="1"/>
      <w:numFmt w:val="decimal"/>
      <w:lvlText w:val="%1."/>
      <w:lvlJc w:val="left"/>
      <w:pPr>
        <w:ind w:left="357" w:hanging="360"/>
      </w:pPr>
      <w:rPr>
        <w:rFonts w:hint="default"/>
      </w:rPr>
    </w:lvl>
    <w:lvl w:ilvl="1">
      <w:start w:val="1"/>
      <w:numFmt w:val="decimal"/>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3" w15:restartNumberingAfterBreak="0">
    <w:nsid w:val="77F96269"/>
    <w:multiLevelType w:val="multilevel"/>
    <w:tmpl w:val="1AAEFD8A"/>
    <w:lvl w:ilvl="0">
      <w:start w:val="1"/>
      <w:numFmt w:val="decimal"/>
      <w:pStyle w:val="berschrift1"/>
      <w:lvlText w:val="%1."/>
      <w:lvlJc w:val="left"/>
      <w:pPr>
        <w:ind w:left="357" w:hanging="359"/>
      </w:pPr>
      <w:rPr>
        <w:rFonts w:hint="default"/>
      </w:rPr>
    </w:lvl>
    <w:lvl w:ilvl="1">
      <w:start w:val="1"/>
      <w:numFmt w:val="decimal"/>
      <w:pStyle w:val="berschrift2"/>
      <w:lvlText w:val="%1.%2."/>
      <w:lvlJc w:val="left"/>
      <w:pPr>
        <w:ind w:left="789" w:hanging="431"/>
      </w:pPr>
      <w:rPr>
        <w:rFonts w:hint="default"/>
      </w:rPr>
    </w:lvl>
    <w:lvl w:ilvl="2">
      <w:start w:val="1"/>
      <w:numFmt w:val="decimal"/>
      <w:lvlText w:val="%1.%2.%3."/>
      <w:lvlJc w:val="left"/>
      <w:pPr>
        <w:ind w:left="1221" w:hanging="503"/>
      </w:pPr>
      <w:rPr>
        <w:rFonts w:hint="default"/>
      </w:rPr>
    </w:lvl>
    <w:lvl w:ilvl="3">
      <w:start w:val="1"/>
      <w:numFmt w:val="decimal"/>
      <w:lvlText w:val="%1.%2.%3.%4."/>
      <w:lvlJc w:val="left"/>
      <w:pPr>
        <w:ind w:left="1725" w:hanging="647"/>
      </w:pPr>
      <w:rPr>
        <w:rFonts w:hint="default"/>
      </w:rPr>
    </w:lvl>
    <w:lvl w:ilvl="4">
      <w:start w:val="1"/>
      <w:numFmt w:val="decimal"/>
      <w:lvlText w:val="%1.%2.%3.%4.%5."/>
      <w:lvlJc w:val="left"/>
      <w:pPr>
        <w:ind w:left="2229" w:hanging="791"/>
      </w:pPr>
      <w:rPr>
        <w:rFonts w:hint="default"/>
      </w:rPr>
    </w:lvl>
    <w:lvl w:ilvl="5">
      <w:start w:val="1"/>
      <w:numFmt w:val="decimal"/>
      <w:lvlText w:val="%1.%2.%3.%4.%5.%6."/>
      <w:lvlJc w:val="left"/>
      <w:pPr>
        <w:ind w:left="2733" w:hanging="935"/>
      </w:pPr>
      <w:rPr>
        <w:rFonts w:hint="default"/>
      </w:rPr>
    </w:lvl>
    <w:lvl w:ilvl="6">
      <w:start w:val="1"/>
      <w:numFmt w:val="decimal"/>
      <w:lvlText w:val="%1.%2.%3.%4.%5.%6.%7."/>
      <w:lvlJc w:val="left"/>
      <w:pPr>
        <w:ind w:left="3237" w:hanging="1079"/>
      </w:pPr>
      <w:rPr>
        <w:rFonts w:hint="default"/>
      </w:rPr>
    </w:lvl>
    <w:lvl w:ilvl="7">
      <w:start w:val="1"/>
      <w:numFmt w:val="decimal"/>
      <w:lvlText w:val="%1.%2.%3.%4.%5.%6.%7.%8."/>
      <w:lvlJc w:val="left"/>
      <w:pPr>
        <w:ind w:left="3741" w:hanging="1223"/>
      </w:pPr>
      <w:rPr>
        <w:rFonts w:hint="default"/>
      </w:rPr>
    </w:lvl>
    <w:lvl w:ilvl="8">
      <w:start w:val="1"/>
      <w:numFmt w:val="decimal"/>
      <w:lvlText w:val="%1.%2.%3.%4.%5.%6.%7.%8.%9."/>
      <w:lvlJc w:val="left"/>
      <w:pPr>
        <w:ind w:left="4317" w:hanging="1439"/>
      </w:pPr>
      <w:rPr>
        <w:rFonts w:hint="default"/>
      </w:rPr>
    </w:lvl>
  </w:abstractNum>
  <w:num w:numId="1" w16cid:durableId="107626176">
    <w:abstractNumId w:val="3"/>
  </w:num>
  <w:num w:numId="2" w16cid:durableId="193229076">
    <w:abstractNumId w:val="1"/>
  </w:num>
  <w:num w:numId="3" w16cid:durableId="970786733">
    <w:abstractNumId w:val="2"/>
  </w:num>
  <w:num w:numId="4" w16cid:durableId="137044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0D"/>
    <w:rsid w:val="00003149"/>
    <w:rsid w:val="0009353D"/>
    <w:rsid w:val="002B2E32"/>
    <w:rsid w:val="003764E2"/>
    <w:rsid w:val="003E7E0D"/>
    <w:rsid w:val="004A18CA"/>
    <w:rsid w:val="004F1FBB"/>
    <w:rsid w:val="00543BB7"/>
    <w:rsid w:val="00560DFD"/>
    <w:rsid w:val="006052B9"/>
    <w:rsid w:val="00640E04"/>
    <w:rsid w:val="0064757B"/>
    <w:rsid w:val="006D5B41"/>
    <w:rsid w:val="008D61CC"/>
    <w:rsid w:val="00900078"/>
    <w:rsid w:val="00931A7B"/>
    <w:rsid w:val="00991500"/>
    <w:rsid w:val="00C44F17"/>
    <w:rsid w:val="00F14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6E36"/>
  <w15:docId w15:val="{D7C67750-CB42-405C-9D8E-EB82583A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one" w:sz="4" w:space="0" w:color="000000"/>
        <w:left w:val="none" w:sz="4" w:space="0" w:color="000000"/>
        <w:bottom w:val="none" w:sz="4" w:space="0" w:color="000000"/>
        <w:right w:val="none" w:sz="4" w:space="0" w:color="000000"/>
        <w:between w:val="none" w:sz="4" w:space="0" w:color="000000"/>
      </w:pBdr>
      <w:spacing w:after="120" w:line="276" w:lineRule="auto"/>
    </w:pPr>
    <w:rPr>
      <w:rFonts w:ascii="Noto Sans" w:hAnsi="Noto Sans"/>
      <w:sz w:val="24"/>
      <w:szCs w:val="24"/>
      <w:lang w:eastAsia="en-US"/>
    </w:rPr>
  </w:style>
  <w:style w:type="paragraph" w:styleId="berschrift1">
    <w:name w:val="heading 1"/>
    <w:basedOn w:val="Standard"/>
    <w:next w:val="Standard"/>
    <w:link w:val="berschrift1Zchn"/>
    <w:uiPriority w:val="9"/>
    <w:qFormat/>
    <w:pPr>
      <w:keepNext/>
      <w:keepLines/>
      <w:numPr>
        <w:numId w:val="1"/>
      </w:numPr>
      <w:spacing w:before="480" w:after="240"/>
      <w:ind w:left="351" w:hanging="356"/>
      <w:outlineLvl w:val="0"/>
    </w:pPr>
    <w:rPr>
      <w:rFonts w:eastAsia="Yu Gothic Light" w:cs="Times New Roman"/>
      <w:b/>
      <w:bCs/>
      <w:color w:val="0096AA"/>
      <w:szCs w:val="32"/>
    </w:rPr>
  </w:style>
  <w:style w:type="paragraph" w:styleId="berschrift2">
    <w:name w:val="heading 2"/>
    <w:basedOn w:val="Standard"/>
    <w:next w:val="Standard"/>
    <w:link w:val="berschrift2Zchn"/>
    <w:uiPriority w:val="9"/>
    <w:qFormat/>
    <w:pPr>
      <w:keepNext/>
      <w:keepLines/>
      <w:numPr>
        <w:ilvl w:val="1"/>
        <w:numId w:val="1"/>
      </w:numPr>
      <w:spacing w:before="360" w:after="240"/>
      <w:ind w:left="431" w:hanging="430"/>
      <w:outlineLvl w:val="1"/>
    </w:pPr>
    <w:rPr>
      <w:rFonts w:eastAsia="Yu Gothic Light" w:cs="Times New Roman"/>
      <w:b/>
      <w:bCs/>
      <w:color w:val="0096AA"/>
      <w:sz w:val="2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Inhaltsverzeichnisberschrift">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customStyle="1" w:styleId="FarbigeSchattierung-Akzent11">
    <w:name w:val="Farbige Schattierung - Akzent 11"/>
    <w:hidden/>
    <w:uiPriority w:val="99"/>
    <w:semiHidden/>
    <w:pPr>
      <w:pBdr>
        <w:top w:val="none" w:sz="4" w:space="0" w:color="000000"/>
        <w:left w:val="none" w:sz="4" w:space="0" w:color="000000"/>
        <w:bottom w:val="none" w:sz="4" w:space="0" w:color="000000"/>
        <w:right w:val="none" w:sz="4" w:space="0" w:color="000000"/>
        <w:between w:val="none" w:sz="4" w:space="0" w:color="000000"/>
      </w:pBdr>
    </w:pPr>
    <w:rPr>
      <w:sz w:val="24"/>
      <w:szCs w:val="24"/>
      <w:lang w:eastAsia="en-U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p1">
    <w:name w:val="p1"/>
    <w:basedOn w:val="Standard"/>
    <w:rPr>
      <w:rFonts w:cs="Times New Roman"/>
      <w:sz w:val="17"/>
      <w:szCs w:val="17"/>
      <w:lang w:eastAsia="de-DE"/>
    </w:rPr>
  </w:style>
  <w:style w:type="paragraph" w:customStyle="1" w:styleId="p2">
    <w:name w:val="p2"/>
    <w:basedOn w:val="Standard"/>
    <w:rPr>
      <w:rFonts w:cs="Times New Roman"/>
      <w:sz w:val="17"/>
      <w:szCs w:val="17"/>
      <w:lang w:eastAsia="de-DE"/>
    </w:rPr>
  </w:style>
  <w:style w:type="paragraph" w:customStyle="1" w:styleId="p3">
    <w:name w:val="p3"/>
    <w:basedOn w:val="Standard"/>
    <w:rPr>
      <w:rFonts w:ascii="Noto Sans SemiBold" w:hAnsi="Noto Sans SemiBold" w:cs="Times New Roman"/>
      <w:color w:val="0096AA"/>
      <w:sz w:val="17"/>
      <w:szCs w:val="17"/>
      <w:lang w:eastAsia="de-DE"/>
    </w:rPr>
  </w:style>
  <w:style w:type="paragraph" w:customStyle="1" w:styleId="p4">
    <w:name w:val="p4"/>
    <w:basedOn w:val="Standard"/>
    <w:rPr>
      <w:rFonts w:cs="Times New Roman"/>
      <w:sz w:val="17"/>
      <w:szCs w:val="17"/>
      <w:lang w:eastAsia="de-DE"/>
    </w:rPr>
  </w:style>
  <w:style w:type="paragraph" w:customStyle="1" w:styleId="p5">
    <w:name w:val="p5"/>
    <w:basedOn w:val="Standard"/>
    <w:rPr>
      <w:rFonts w:ascii="Noto Sans SemiBold" w:hAnsi="Noto Sans SemiBold" w:cs="Times New Roman"/>
      <w:sz w:val="17"/>
      <w:szCs w:val="17"/>
      <w:lang w:eastAsia="de-DE"/>
    </w:rPr>
  </w:style>
  <w:style w:type="paragraph" w:customStyle="1" w:styleId="p6">
    <w:name w:val="p6"/>
    <w:basedOn w:val="Standard"/>
    <w:rPr>
      <w:rFonts w:ascii="Noto Sans SemiBold" w:hAnsi="Noto Sans SemiBold" w:cs="Times New Roman"/>
      <w:sz w:val="17"/>
      <w:szCs w:val="17"/>
      <w:lang w:eastAsia="de-DE"/>
    </w:rPr>
  </w:style>
  <w:style w:type="paragraph" w:customStyle="1" w:styleId="p7">
    <w:name w:val="p7"/>
    <w:basedOn w:val="Standard"/>
    <w:rPr>
      <w:rFonts w:cs="Times New Roman"/>
      <w:color w:val="0096AA"/>
      <w:sz w:val="17"/>
      <w:szCs w:val="17"/>
      <w:lang w:eastAsia="de-DE"/>
    </w:rPr>
  </w:style>
  <w:style w:type="character" w:customStyle="1" w:styleId="s1">
    <w:name w:val="s1"/>
    <w:rPr>
      <w:rFonts w:ascii="Noto Sans" w:hAnsi="Noto Sans" w:hint="default"/>
      <w:sz w:val="17"/>
      <w:szCs w:val="17"/>
    </w:rPr>
  </w:style>
  <w:style w:type="character" w:customStyle="1" w:styleId="apple-converted-space">
    <w:name w:val="apple-converted-space"/>
    <w:basedOn w:val="Absatz-Standardschriftart"/>
  </w:style>
  <w:style w:type="character" w:styleId="Seitenzahl">
    <w:name w:val="page number"/>
    <w:basedOn w:val="Absatz-Standardschriftart"/>
    <w:uiPriority w:val="99"/>
    <w:semiHidden/>
    <w:unhideWhenUsed/>
  </w:style>
  <w:style w:type="character" w:styleId="Hyperlink">
    <w:name w:val="Hyperlink"/>
    <w:uiPriority w:val="99"/>
    <w:unhideWhenUsed/>
    <w:rPr>
      <w:color w:val="0563C1"/>
      <w:u w:val="single"/>
    </w:rPr>
  </w:style>
  <w:style w:type="character" w:customStyle="1" w:styleId="NichtaufgelsteErwhnung1">
    <w:name w:val="Nicht aufgelöste Erwähnung1"/>
    <w:uiPriority w:val="99"/>
    <w:rPr>
      <w:color w:val="808080"/>
      <w:shd w:val="clear" w:color="auto" w:fill="E6E6E6"/>
    </w:rPr>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link w:val="Sprechblasentext"/>
    <w:uiPriority w:val="99"/>
    <w:semiHidden/>
    <w:rPr>
      <w:rFonts w:ascii="Lucida Grande" w:hAnsi="Lucida Grande" w:cs="Lucida Grande"/>
      <w:sz w:val="18"/>
      <w:szCs w:val="18"/>
    </w:rPr>
  </w:style>
  <w:style w:type="character" w:customStyle="1" w:styleId="berschrift1Zchn">
    <w:name w:val="Überschrift 1 Zchn"/>
    <w:link w:val="berschrift1"/>
    <w:uiPriority w:val="9"/>
    <w:rPr>
      <w:rFonts w:ascii="Noto Sans" w:eastAsia="Yu Gothic Light" w:hAnsi="Noto Sans" w:cs="Times New Roman"/>
      <w:b/>
      <w:bCs/>
      <w:color w:val="0096AA"/>
      <w:sz w:val="24"/>
      <w:szCs w:val="32"/>
      <w:lang w:eastAsia="en-US"/>
    </w:rPr>
  </w:style>
  <w:style w:type="paragraph" w:customStyle="1" w:styleId="Rastertabelle31">
    <w:name w:val="Rastertabelle 31"/>
    <w:basedOn w:val="berschrift1"/>
    <w:next w:val="Standard"/>
    <w:uiPriority w:val="39"/>
    <w:unhideWhenUsed/>
    <w:qFormat/>
    <w:pPr>
      <w:numPr>
        <w:numId w:val="0"/>
      </w:numPr>
      <w:spacing w:after="0"/>
      <w:outlineLvl w:val="9"/>
    </w:pPr>
    <w:rPr>
      <w:color w:val="2F5496"/>
      <w:sz w:val="28"/>
      <w:szCs w:val="28"/>
      <w:lang w:eastAsia="de-DE"/>
    </w:rPr>
  </w:style>
  <w:style w:type="character" w:customStyle="1" w:styleId="berschrift2Zchn">
    <w:name w:val="Überschrift 2 Zchn"/>
    <w:link w:val="berschrift2"/>
    <w:uiPriority w:val="9"/>
    <w:rPr>
      <w:rFonts w:ascii="Noto Sans" w:eastAsia="Yu Gothic Light" w:hAnsi="Noto Sans" w:cs="Times New Roman"/>
      <w:b/>
      <w:bCs/>
      <w:color w:val="0096AA"/>
      <w:sz w:val="22"/>
      <w:szCs w:val="26"/>
      <w:lang w:eastAsia="en-US"/>
    </w:rPr>
  </w:style>
  <w:style w:type="paragraph" w:styleId="Verzeichnis1">
    <w:name w:val="toc 1"/>
    <w:basedOn w:val="Standard"/>
    <w:next w:val="Standard"/>
    <w:uiPriority w:val="39"/>
    <w:unhideWhenUsed/>
    <w:pPr>
      <w:spacing w:before="240"/>
    </w:pPr>
    <w:rPr>
      <w:b/>
      <w:caps/>
      <w:sz w:val="22"/>
      <w:szCs w:val="22"/>
      <w:u w:val="single"/>
    </w:rPr>
  </w:style>
  <w:style w:type="paragraph" w:styleId="Verzeichnis2">
    <w:name w:val="toc 2"/>
    <w:basedOn w:val="Standard"/>
    <w:next w:val="Standard"/>
    <w:uiPriority w:val="39"/>
    <w:unhideWhenUsed/>
    <w:rPr>
      <w:b/>
      <w:smallCaps/>
      <w:sz w:val="22"/>
      <w:szCs w:val="22"/>
    </w:rPr>
  </w:style>
  <w:style w:type="paragraph" w:styleId="Verzeichnis3">
    <w:name w:val="toc 3"/>
    <w:basedOn w:val="Standard"/>
    <w:next w:val="Standard"/>
    <w:uiPriority w:val="39"/>
    <w:semiHidden/>
    <w:unhideWhenUsed/>
    <w:rPr>
      <w:smallCaps/>
      <w:sz w:val="22"/>
      <w:szCs w:val="22"/>
    </w:rPr>
  </w:style>
  <w:style w:type="paragraph" w:styleId="Verzeichnis4">
    <w:name w:val="toc 4"/>
    <w:basedOn w:val="Standard"/>
    <w:next w:val="Standard"/>
    <w:uiPriority w:val="39"/>
    <w:semiHidden/>
    <w:unhideWhenUsed/>
    <w:rPr>
      <w:sz w:val="22"/>
      <w:szCs w:val="22"/>
    </w:rPr>
  </w:style>
  <w:style w:type="paragraph" w:styleId="Verzeichnis5">
    <w:name w:val="toc 5"/>
    <w:basedOn w:val="Standard"/>
    <w:next w:val="Standard"/>
    <w:uiPriority w:val="39"/>
    <w:semiHidden/>
    <w:unhideWhenUsed/>
    <w:rPr>
      <w:sz w:val="22"/>
      <w:szCs w:val="22"/>
    </w:rPr>
  </w:style>
  <w:style w:type="paragraph" w:styleId="Verzeichnis6">
    <w:name w:val="toc 6"/>
    <w:basedOn w:val="Standard"/>
    <w:next w:val="Standard"/>
    <w:uiPriority w:val="39"/>
    <w:semiHidden/>
    <w:unhideWhenUsed/>
    <w:rPr>
      <w:sz w:val="22"/>
      <w:szCs w:val="22"/>
    </w:rPr>
  </w:style>
  <w:style w:type="paragraph" w:styleId="Verzeichnis7">
    <w:name w:val="toc 7"/>
    <w:basedOn w:val="Standard"/>
    <w:next w:val="Standard"/>
    <w:uiPriority w:val="39"/>
    <w:semiHidden/>
    <w:unhideWhenUsed/>
    <w:rPr>
      <w:sz w:val="22"/>
      <w:szCs w:val="22"/>
    </w:rPr>
  </w:style>
  <w:style w:type="paragraph" w:styleId="Verzeichnis8">
    <w:name w:val="toc 8"/>
    <w:basedOn w:val="Standard"/>
    <w:next w:val="Standard"/>
    <w:uiPriority w:val="39"/>
    <w:semiHidden/>
    <w:unhideWhenUsed/>
    <w:rPr>
      <w:sz w:val="22"/>
      <w:szCs w:val="22"/>
    </w:rPr>
  </w:style>
  <w:style w:type="paragraph" w:styleId="Verzeichnis9">
    <w:name w:val="toc 9"/>
    <w:basedOn w:val="Standard"/>
    <w:next w:val="Standard"/>
    <w:uiPriority w:val="39"/>
    <w:semiHidden/>
    <w:unhideWhenUsed/>
    <w:rPr>
      <w:sz w:val="22"/>
      <w:szCs w:val="22"/>
    </w:rPr>
  </w:style>
  <w:style w:type="character" w:styleId="BesuchterLink">
    <w:name w:val="FollowedHyperlink"/>
    <w:uiPriority w:val="99"/>
    <w:semiHidden/>
    <w:unhideWhenUsed/>
    <w:rPr>
      <w:color w:val="954F72"/>
      <w:u w:val="single"/>
    </w:rPr>
  </w:style>
  <w:style w:type="paragraph" w:customStyle="1" w:styleId="docdata">
    <w:name w:val="docdata"/>
    <w:aliases w:val="docy,v5,55332,baiaagaaboqcaaadmasaaax3wwaaaaaaaaaaaaaaaaaaaaaaaaaaaaaaaaaaaaaaaaaaaaaaaaaaaaaaaaaaaaaaaaaaaaaaaaaaaaaaaaaaaaaaaaaaaaaaaaaaaaaaaaaaaaaaaaaaaaaaaaaaaaaaaaaaaaaaaaaaaaaaaaaaaaaaaaaaaaaaaaaaaaaaaaaaaaaaaaaaaaaaaaaaaaaaaaaaaaaaaaaaaaa"/>
    <w:basedOn w:val="Standard"/>
    <w:rsid w:val="0000314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00314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32398">
      <w:bodyDiv w:val="1"/>
      <w:marLeft w:val="0"/>
      <w:marRight w:val="0"/>
      <w:marTop w:val="0"/>
      <w:marBottom w:val="0"/>
      <w:divBdr>
        <w:top w:val="none" w:sz="0" w:space="0" w:color="auto"/>
        <w:left w:val="none" w:sz="0" w:space="0" w:color="auto"/>
        <w:bottom w:val="none" w:sz="0" w:space="0" w:color="auto"/>
        <w:right w:val="none" w:sz="0" w:space="0" w:color="auto"/>
      </w:divBdr>
    </w:div>
    <w:div w:id="701318449">
      <w:bodyDiv w:val="1"/>
      <w:marLeft w:val="0"/>
      <w:marRight w:val="0"/>
      <w:marTop w:val="0"/>
      <w:marBottom w:val="0"/>
      <w:divBdr>
        <w:top w:val="none" w:sz="0" w:space="0" w:color="auto"/>
        <w:left w:val="none" w:sz="0" w:space="0" w:color="auto"/>
        <w:bottom w:val="none" w:sz="0" w:space="0" w:color="auto"/>
        <w:right w:val="none" w:sz="0" w:space="0" w:color="auto"/>
      </w:divBdr>
    </w:div>
    <w:div w:id="730419889">
      <w:bodyDiv w:val="1"/>
      <w:marLeft w:val="0"/>
      <w:marRight w:val="0"/>
      <w:marTop w:val="0"/>
      <w:marBottom w:val="0"/>
      <w:divBdr>
        <w:top w:val="none" w:sz="0" w:space="0" w:color="auto"/>
        <w:left w:val="none" w:sz="0" w:space="0" w:color="auto"/>
        <w:bottom w:val="none" w:sz="0" w:space="0" w:color="auto"/>
        <w:right w:val="none" w:sz="0" w:space="0" w:color="auto"/>
      </w:divBdr>
    </w:div>
    <w:div w:id="831456700">
      <w:bodyDiv w:val="1"/>
      <w:marLeft w:val="0"/>
      <w:marRight w:val="0"/>
      <w:marTop w:val="0"/>
      <w:marBottom w:val="0"/>
      <w:divBdr>
        <w:top w:val="none" w:sz="0" w:space="0" w:color="auto"/>
        <w:left w:val="none" w:sz="0" w:space="0" w:color="auto"/>
        <w:bottom w:val="none" w:sz="0" w:space="0" w:color="auto"/>
        <w:right w:val="none" w:sz="0" w:space="0" w:color="auto"/>
      </w:divBdr>
    </w:div>
    <w:div w:id="17242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am@aiwg.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erhaus@aiwg.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am@aiwg.de" TargetMode="External"/><Relationship Id="rId4" Type="http://schemas.openxmlformats.org/officeDocument/2006/relationships/settings" Target="settings.xml"/><Relationship Id="rId9" Type="http://schemas.openxmlformats.org/officeDocument/2006/relationships/hyperlink" Target="mailto:sierhaus@aiwg.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0E33-29BE-4359-B5B4-71AF2509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CharactersWithSpaces>
  <SharedDoc>false</SharedDoc>
  <HLinks>
    <vt:vector size="6" baseType="variant">
      <vt:variant>
        <vt:i4>851968</vt:i4>
      </vt:variant>
      <vt:variant>
        <vt:i4>15</vt:i4>
      </vt:variant>
      <vt:variant>
        <vt:i4>0</vt:i4>
      </vt:variant>
      <vt:variant>
        <vt:i4>5</vt:i4>
      </vt:variant>
      <vt:variant>
        <vt:lpwstr>https://www.google.com/get/noto/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VA-Koordination</dc:creator>
  <cp:keywords/>
  <cp:lastModifiedBy>Stefanie Golla-Dehmamy</cp:lastModifiedBy>
  <cp:revision>2</cp:revision>
  <dcterms:created xsi:type="dcterms:W3CDTF">2026-02-24T12:37:00Z</dcterms:created>
  <dcterms:modified xsi:type="dcterms:W3CDTF">2026-02-24T12:37:00Z</dcterms:modified>
</cp:coreProperties>
</file>